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007A" w:rsidRPr="002A2839" w:rsidRDefault="004A779D" w:rsidP="002A2839">
      <w:pPr>
        <w:jc w:val="center"/>
        <w:rPr>
          <w:b/>
        </w:rPr>
      </w:pPr>
      <w:r w:rsidRPr="002A2839">
        <w:rPr>
          <w:b/>
        </w:rPr>
        <w:t>BASES QUE HAN DE REGIR EN LA SELECCIÓN CONVOCADA POR EL AYUNTAMIENTO DE HERRERA DEL DUQUE, PARA  LA CREACIÓN DE UNA BOLSA PARA LA PROVISIÓN  TEMPORAL DE AUXLILIARES DE REPARTO DE COMIDA A DOMICILIO.</w:t>
      </w:r>
    </w:p>
    <w:p w:rsidR="0039007A" w:rsidRPr="002A2839" w:rsidRDefault="0039007A">
      <w:pPr>
        <w:jc w:val="both"/>
        <w:rPr>
          <w:b/>
        </w:rPr>
      </w:pPr>
    </w:p>
    <w:p w:rsidR="0039007A" w:rsidRPr="002A2839" w:rsidRDefault="0039007A">
      <w:pPr>
        <w:jc w:val="both"/>
        <w:rPr>
          <w:b/>
        </w:rPr>
      </w:pPr>
    </w:p>
    <w:p w:rsidR="0039007A" w:rsidRPr="002A2839" w:rsidRDefault="004A779D" w:rsidP="002A2839">
      <w:pPr>
        <w:pStyle w:val="Prrafodelista"/>
        <w:numPr>
          <w:ilvl w:val="0"/>
          <w:numId w:val="6"/>
        </w:numPr>
        <w:jc w:val="both"/>
        <w:rPr>
          <w:rFonts w:ascii="Times New Roman" w:hAnsi="Times New Roman" w:cs="Times New Roman"/>
          <w:b/>
          <w:sz w:val="24"/>
          <w:szCs w:val="24"/>
        </w:rPr>
      </w:pPr>
      <w:r w:rsidRPr="002A2839">
        <w:rPr>
          <w:rFonts w:ascii="Times New Roman" w:hAnsi="Times New Roman" w:cs="Times New Roman"/>
          <w:b/>
          <w:sz w:val="24"/>
          <w:szCs w:val="24"/>
        </w:rPr>
        <w:t>OBJETO:</w:t>
      </w:r>
    </w:p>
    <w:p w:rsidR="0039007A" w:rsidRPr="002A2839" w:rsidRDefault="0039007A">
      <w:pPr>
        <w:pStyle w:val="Prrafodelista"/>
        <w:ind w:left="0"/>
        <w:jc w:val="both"/>
        <w:rPr>
          <w:rFonts w:ascii="Times New Roman" w:hAnsi="Times New Roman" w:cs="Times New Roman"/>
          <w:b/>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Es objeto de las presentes bases la creación de una bolsa de trabajo específica de Auxiliares de reparto de comida del servicio de comida a domicilio del Ayuntamiento de Herrera del Duque. Esta bolsa se utilizará para  cubrir bajas, vacantes, aumento de usuarios o cualquier otra necesidad urgente que pudiera surgir. </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Una vez constituida la Bolsa de Trabajo, su permanencia no supondrá, bajo ningún concepto, la existencia de relación jurídica entre los integrantes de la misma y el Ayuntamiento de Herrera del Duque, hasta que no se produzca el llamamiento para ocupar un puesto de trabajo y se formalice la relación contractual.</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El pertenecer a la Bolsa de Trabajo no conlleva derecho al llamamiento, si no existieran necesidades de servicio que se justificarán en la contratación. </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Esta bolsa se realizará para la realización de contrataciones temporales, a tiempo parcial, de acuerdo con las necesidades del servicio. El plazo de contratación será de 6  meses.</w:t>
      </w:r>
    </w:p>
    <w:p w:rsidR="0039007A" w:rsidRPr="002A2839" w:rsidRDefault="0039007A">
      <w:pPr>
        <w:pStyle w:val="Prrafodelista"/>
        <w:ind w:left="0"/>
        <w:jc w:val="both"/>
        <w:rPr>
          <w:rFonts w:ascii="Times New Roman" w:hAnsi="Times New Roman" w:cs="Times New Roman"/>
          <w:sz w:val="24"/>
          <w:szCs w:val="24"/>
        </w:rPr>
      </w:pPr>
    </w:p>
    <w:p w:rsidR="002A2839" w:rsidRPr="002A2839" w:rsidRDefault="004A779D" w:rsidP="002A2839">
      <w:pPr>
        <w:pStyle w:val="Prrafodelista"/>
        <w:numPr>
          <w:ilvl w:val="0"/>
          <w:numId w:val="7"/>
        </w:numPr>
        <w:jc w:val="both"/>
        <w:rPr>
          <w:rFonts w:ascii="Times New Roman" w:hAnsi="Times New Roman" w:cs="Times New Roman"/>
          <w:sz w:val="24"/>
          <w:szCs w:val="24"/>
        </w:rPr>
      </w:pPr>
      <w:r w:rsidRPr="002A2839">
        <w:rPr>
          <w:rFonts w:ascii="Times New Roman" w:hAnsi="Times New Roman" w:cs="Times New Roman"/>
          <w:sz w:val="24"/>
          <w:szCs w:val="24"/>
        </w:rPr>
        <w:t>Funciones relacionadas con la distribución de comidas:</w:t>
      </w:r>
    </w:p>
    <w:p w:rsidR="0039007A" w:rsidRPr="002A2839" w:rsidRDefault="002A2839" w:rsidP="002A2839">
      <w:pPr>
        <w:jc w:val="both"/>
        <w:rPr>
          <w:rFonts w:eastAsiaTheme="minorHAnsi"/>
          <w:b/>
        </w:rPr>
      </w:pPr>
      <w:r w:rsidRPr="002A2839">
        <w:rPr>
          <w:b/>
        </w:rPr>
        <w:t xml:space="preserve">- </w:t>
      </w:r>
      <w:r w:rsidR="004A779D" w:rsidRPr="002A2839">
        <w:rPr>
          <w:rFonts w:eastAsiaTheme="minorHAnsi"/>
        </w:rPr>
        <w:t xml:space="preserve">Carga y descarga del vehículo </w:t>
      </w:r>
    </w:p>
    <w:p w:rsidR="0039007A" w:rsidRPr="002A2839" w:rsidRDefault="004A779D">
      <w:pPr>
        <w:suppressAutoHyphens w:val="0"/>
        <w:jc w:val="both"/>
        <w:rPr>
          <w:rFonts w:eastAsiaTheme="minorHAnsi"/>
          <w:lang w:eastAsia="en-US"/>
        </w:rPr>
      </w:pPr>
      <w:r w:rsidRPr="002A2839">
        <w:rPr>
          <w:rFonts w:eastAsiaTheme="minorHAnsi"/>
          <w:lang w:eastAsia="en-US"/>
        </w:rPr>
        <w:t>-</w:t>
      </w:r>
      <w:r w:rsidR="002A2839" w:rsidRPr="002A2839">
        <w:rPr>
          <w:rFonts w:eastAsiaTheme="minorHAnsi"/>
          <w:lang w:eastAsia="en-US"/>
        </w:rPr>
        <w:t xml:space="preserve"> </w:t>
      </w:r>
      <w:r w:rsidRPr="002A2839">
        <w:rPr>
          <w:rFonts w:eastAsiaTheme="minorHAnsi"/>
          <w:lang w:eastAsia="en-US"/>
        </w:rPr>
        <w:t>Reparto y recogida a domicilio de los recipientes térmicos</w:t>
      </w:r>
    </w:p>
    <w:p w:rsidR="0039007A" w:rsidRPr="002A2839" w:rsidRDefault="004A779D">
      <w:pPr>
        <w:suppressAutoHyphens w:val="0"/>
        <w:jc w:val="both"/>
        <w:rPr>
          <w:rFonts w:eastAsiaTheme="minorHAnsi"/>
          <w:lang w:eastAsia="en-US"/>
        </w:rPr>
      </w:pPr>
      <w:r w:rsidRPr="002A2839">
        <w:rPr>
          <w:rFonts w:eastAsiaTheme="minorHAnsi"/>
          <w:lang w:eastAsia="en-US"/>
        </w:rPr>
        <w:t>-</w:t>
      </w:r>
      <w:r w:rsidR="002A2839" w:rsidRPr="002A2839">
        <w:rPr>
          <w:rFonts w:eastAsiaTheme="minorHAnsi"/>
          <w:lang w:eastAsia="en-US"/>
        </w:rPr>
        <w:t xml:space="preserve"> </w:t>
      </w:r>
      <w:r w:rsidRPr="002A2839">
        <w:rPr>
          <w:rFonts w:eastAsiaTheme="minorHAnsi"/>
          <w:lang w:eastAsia="en-US"/>
        </w:rPr>
        <w:t>Uso de todo tipo de utensilios, herramientas, recipientes, así como vehículo preparado al efecto.</w:t>
      </w:r>
    </w:p>
    <w:p w:rsidR="0039007A" w:rsidRPr="002A2839" w:rsidRDefault="004A779D">
      <w:pPr>
        <w:suppressAutoHyphens w:val="0"/>
        <w:jc w:val="both"/>
        <w:rPr>
          <w:rFonts w:eastAsiaTheme="minorHAnsi"/>
          <w:lang w:eastAsia="en-US"/>
        </w:rPr>
      </w:pPr>
      <w:r w:rsidRPr="002A2839">
        <w:rPr>
          <w:rFonts w:eastAsiaTheme="minorHAnsi"/>
          <w:lang w:eastAsia="en-US"/>
        </w:rPr>
        <w:t>-</w:t>
      </w:r>
      <w:r w:rsidR="002A2839" w:rsidRPr="002A2839">
        <w:rPr>
          <w:rFonts w:eastAsiaTheme="minorHAnsi"/>
          <w:lang w:eastAsia="en-US"/>
        </w:rPr>
        <w:t xml:space="preserve"> </w:t>
      </w:r>
      <w:r w:rsidRPr="002A2839">
        <w:rPr>
          <w:rFonts w:eastAsiaTheme="minorHAnsi"/>
          <w:lang w:eastAsia="en-US"/>
        </w:rPr>
        <w:t>Mantenimiento y limpieza del vehículo</w:t>
      </w:r>
    </w:p>
    <w:p w:rsidR="0039007A" w:rsidRPr="002A2839" w:rsidRDefault="004A779D">
      <w:pPr>
        <w:suppressAutoHyphens w:val="0"/>
        <w:jc w:val="both"/>
        <w:rPr>
          <w:rFonts w:eastAsiaTheme="minorHAnsi"/>
          <w:lang w:eastAsia="en-US"/>
        </w:rPr>
      </w:pPr>
      <w:r w:rsidRPr="002A2839">
        <w:rPr>
          <w:rFonts w:eastAsiaTheme="minorHAnsi"/>
          <w:lang w:eastAsia="en-US"/>
        </w:rPr>
        <w:t xml:space="preserve">- Atención social a los usuarios, </w:t>
      </w:r>
    </w:p>
    <w:p w:rsidR="0039007A" w:rsidRPr="002A2839" w:rsidRDefault="004A779D">
      <w:pPr>
        <w:suppressAutoHyphens w:val="0"/>
        <w:jc w:val="both"/>
        <w:rPr>
          <w:rFonts w:eastAsiaTheme="minorHAnsi"/>
          <w:lang w:eastAsia="en-US"/>
        </w:rPr>
      </w:pPr>
      <w:r w:rsidRPr="002A2839">
        <w:rPr>
          <w:rFonts w:eastAsiaTheme="minorHAnsi"/>
          <w:lang w:eastAsia="en-US"/>
        </w:rPr>
        <w:t>-</w:t>
      </w:r>
      <w:r w:rsidR="002A2839" w:rsidRPr="002A2839">
        <w:rPr>
          <w:rFonts w:eastAsiaTheme="minorHAnsi"/>
          <w:lang w:eastAsia="en-US"/>
        </w:rPr>
        <w:t xml:space="preserve"> </w:t>
      </w:r>
      <w:r w:rsidRPr="002A2839">
        <w:rPr>
          <w:rFonts w:eastAsiaTheme="minorHAnsi"/>
          <w:lang w:eastAsia="en-US"/>
        </w:rPr>
        <w:t xml:space="preserve">Otras de análoga naturaleza que les sean encomendadas por la Dirección </w:t>
      </w:r>
      <w:r w:rsidRPr="002A2839">
        <w:t>de Área.</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rsidP="002A2839">
      <w:pPr>
        <w:pStyle w:val="Prrafodelista"/>
        <w:numPr>
          <w:ilvl w:val="0"/>
          <w:numId w:val="6"/>
        </w:numPr>
        <w:jc w:val="both"/>
        <w:rPr>
          <w:rFonts w:ascii="Times New Roman" w:hAnsi="Times New Roman" w:cs="Times New Roman"/>
          <w:b/>
          <w:sz w:val="24"/>
          <w:szCs w:val="24"/>
        </w:rPr>
      </w:pPr>
      <w:r w:rsidRPr="002A2839">
        <w:rPr>
          <w:rFonts w:ascii="Times New Roman" w:hAnsi="Times New Roman" w:cs="Times New Roman"/>
          <w:b/>
          <w:sz w:val="24"/>
          <w:szCs w:val="24"/>
        </w:rPr>
        <w:t>CONDICIONES DE LOS ASPIRANTES:</w:t>
      </w:r>
    </w:p>
    <w:p w:rsidR="0039007A" w:rsidRPr="002A2839" w:rsidRDefault="0039007A">
      <w:pPr>
        <w:pStyle w:val="Prrafodelista"/>
        <w:ind w:left="0"/>
        <w:jc w:val="both"/>
        <w:rPr>
          <w:rFonts w:ascii="Times New Roman" w:hAnsi="Times New Roman" w:cs="Times New Roman"/>
          <w:b/>
          <w:sz w:val="24"/>
          <w:szCs w:val="24"/>
        </w:rPr>
      </w:pPr>
    </w:p>
    <w:p w:rsidR="002A2839" w:rsidRPr="002A2839" w:rsidRDefault="004A779D" w:rsidP="002A2839">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Para poder ser admitidos a la selección, los aspirantes deberán reunir en la fecha de finalización del plazo de presentación de solicitudes, todos y cada uno de los siguientes requisitos: </w:t>
      </w:r>
    </w:p>
    <w:p w:rsidR="002A2839" w:rsidRPr="002A2839" w:rsidRDefault="002A2839" w:rsidP="002A2839">
      <w:pPr>
        <w:pStyle w:val="Prrafodelista"/>
        <w:ind w:left="0"/>
        <w:jc w:val="both"/>
        <w:rPr>
          <w:rFonts w:ascii="Times New Roman" w:hAnsi="Times New Roman" w:cs="Times New Roman"/>
          <w:sz w:val="24"/>
          <w:szCs w:val="24"/>
        </w:rPr>
      </w:pP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 xml:space="preserve">Ser español/a o ciudadana/o de cualquiera de los Estados miembros de la U.E., o de aquellos Estados a los que, en virtud de tratados internacionales celebrados por la U.E., y ratificados por España, le sea de aplicación la libre circulación de </w:t>
      </w:r>
      <w:r w:rsidRPr="002A2839">
        <w:rPr>
          <w:rFonts w:ascii="Times New Roman" w:hAnsi="Times New Roman" w:cs="Times New Roman"/>
          <w:sz w:val="24"/>
          <w:szCs w:val="24"/>
        </w:rPr>
        <w:lastRenderedPageBreak/>
        <w:t xml:space="preserve">trabajadores, en los términos previstos en la Ley 17/93 de 23 de diciembre y demás normas concordantes. </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Ser mayor de 16 años.</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 xml:space="preserve">No padecer enfermedad o defecto físico que impida el normal desarrollo de sus funciones. </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No haber sido separado de ninguna Administración Pública, mediante expediente disciplinario ni hallarse inhabilitado para el ejercicio de funciones públicas por sentencia firme.</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Estar inscrito en el SEXPE en situación de demandante de empleo o mejora de empleo</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 xml:space="preserve">Tener total disponibilidad para desempeñar su jornada de trabajo de forma partida, si así se indica por el Ayuntamiento, así como tener total disponibilidad para trabajar durante días festivos. </w:t>
      </w:r>
    </w:p>
    <w:p w:rsidR="002A2839"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Estar en posesión del Carnet de Manipulador de alimentos en vigor</w:t>
      </w:r>
    </w:p>
    <w:p w:rsidR="0039007A" w:rsidRPr="002A2839" w:rsidRDefault="004A779D" w:rsidP="002A2839">
      <w:pPr>
        <w:pStyle w:val="Prrafodelista"/>
        <w:numPr>
          <w:ilvl w:val="0"/>
          <w:numId w:val="2"/>
        </w:numPr>
        <w:jc w:val="both"/>
        <w:rPr>
          <w:rFonts w:ascii="Times New Roman" w:hAnsi="Times New Roman" w:cs="Times New Roman"/>
          <w:sz w:val="24"/>
          <w:szCs w:val="24"/>
        </w:rPr>
      </w:pPr>
      <w:r w:rsidRPr="002A2839">
        <w:rPr>
          <w:rFonts w:ascii="Times New Roman" w:hAnsi="Times New Roman" w:cs="Times New Roman"/>
          <w:sz w:val="24"/>
          <w:szCs w:val="24"/>
        </w:rPr>
        <w:t>Estar en posesión del carnet conducir B1.</w:t>
      </w:r>
    </w:p>
    <w:p w:rsidR="0039007A" w:rsidRDefault="0039007A">
      <w:pPr>
        <w:pStyle w:val="Prrafodelista"/>
        <w:ind w:left="0"/>
        <w:jc w:val="both"/>
        <w:rPr>
          <w:rFonts w:ascii="Times New Roman" w:eastAsia="Times New Roman" w:hAnsi="Times New Roman" w:cs="Times New Roman"/>
          <w:sz w:val="24"/>
          <w:szCs w:val="24"/>
          <w:lang w:eastAsia="zh-CN"/>
        </w:rPr>
      </w:pPr>
    </w:p>
    <w:p w:rsidR="002A2839" w:rsidRPr="002A2839" w:rsidRDefault="002A2839">
      <w:pPr>
        <w:pStyle w:val="Prrafodelista"/>
        <w:ind w:left="0"/>
        <w:jc w:val="both"/>
        <w:rPr>
          <w:rFonts w:ascii="Times New Roman" w:hAnsi="Times New Roman" w:cs="Times New Roman"/>
          <w:sz w:val="24"/>
          <w:szCs w:val="24"/>
        </w:rPr>
      </w:pPr>
    </w:p>
    <w:p w:rsidR="0039007A" w:rsidRPr="002A2839" w:rsidRDefault="002A2839" w:rsidP="002A2839">
      <w:pPr>
        <w:ind w:left="360"/>
        <w:jc w:val="both"/>
        <w:rPr>
          <w:b/>
        </w:rPr>
      </w:pPr>
      <w:r w:rsidRPr="002A2839">
        <w:rPr>
          <w:b/>
        </w:rPr>
        <w:t xml:space="preserve">3. </w:t>
      </w:r>
      <w:r w:rsidR="004A779D" w:rsidRPr="002A2839">
        <w:rPr>
          <w:b/>
        </w:rPr>
        <w:t>SELECCIÓN:</w:t>
      </w:r>
    </w:p>
    <w:p w:rsidR="0039007A" w:rsidRPr="002A2839" w:rsidRDefault="0039007A">
      <w:pPr>
        <w:pStyle w:val="Prrafodelista"/>
        <w:ind w:left="0"/>
        <w:jc w:val="both"/>
        <w:rPr>
          <w:rFonts w:ascii="Times New Roman" w:hAnsi="Times New Roman" w:cs="Times New Roman"/>
          <w:b/>
          <w:sz w:val="24"/>
          <w:szCs w:val="24"/>
        </w:rPr>
      </w:pPr>
    </w:p>
    <w:p w:rsidR="002A2839" w:rsidRPr="002A2839" w:rsidRDefault="004A779D" w:rsidP="002A2839">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Se valorará:</w:t>
      </w:r>
    </w:p>
    <w:p w:rsidR="002A2839" w:rsidRPr="002A2839" w:rsidRDefault="009C40A5" w:rsidP="002A2839">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Por no percibir prestación, 2</w:t>
      </w:r>
      <w:r w:rsidR="004A779D" w:rsidRPr="002A2839">
        <w:rPr>
          <w:rFonts w:ascii="Times New Roman" w:hAnsi="Times New Roman" w:cs="Times New Roman"/>
          <w:sz w:val="24"/>
          <w:szCs w:val="24"/>
        </w:rPr>
        <w:t xml:space="preserve"> punto</w:t>
      </w:r>
      <w:r>
        <w:rPr>
          <w:rFonts w:ascii="Times New Roman" w:hAnsi="Times New Roman" w:cs="Times New Roman"/>
          <w:sz w:val="24"/>
          <w:szCs w:val="24"/>
        </w:rPr>
        <w:t>s</w:t>
      </w:r>
      <w:r w:rsidR="004A779D" w:rsidRPr="002A2839">
        <w:rPr>
          <w:rFonts w:ascii="Times New Roman" w:hAnsi="Times New Roman" w:cs="Times New Roman"/>
          <w:sz w:val="24"/>
          <w:szCs w:val="24"/>
        </w:rPr>
        <w:t xml:space="preserve">                                                              </w:t>
      </w:r>
      <w:r w:rsidR="004A779D" w:rsidRPr="002A2839">
        <w:rPr>
          <w:rFonts w:ascii="Times New Roman" w:hAnsi="Times New Roman" w:cs="Times New Roman"/>
          <w:sz w:val="24"/>
          <w:szCs w:val="24"/>
        </w:rPr>
        <w:tab/>
      </w:r>
    </w:p>
    <w:p w:rsidR="002A2839" w:rsidRPr="002A2839" w:rsidRDefault="004A779D" w:rsidP="002A2839">
      <w:pPr>
        <w:pStyle w:val="Prrafodelista"/>
        <w:numPr>
          <w:ilvl w:val="0"/>
          <w:numId w:val="3"/>
        </w:numPr>
        <w:jc w:val="both"/>
        <w:rPr>
          <w:rFonts w:ascii="Times New Roman" w:hAnsi="Times New Roman" w:cs="Times New Roman"/>
          <w:sz w:val="24"/>
          <w:szCs w:val="24"/>
        </w:rPr>
      </w:pPr>
      <w:r w:rsidRPr="002A2839">
        <w:rPr>
          <w:rFonts w:ascii="Times New Roman" w:hAnsi="Times New Roman" w:cs="Times New Roman"/>
          <w:sz w:val="24"/>
          <w:szCs w:val="24"/>
        </w:rPr>
        <w:t>Por no haber sido contratado/a por el Ayuntamiento para ningún puesto de tr</w:t>
      </w:r>
      <w:r w:rsidR="009C40A5">
        <w:rPr>
          <w:rFonts w:ascii="Times New Roman" w:hAnsi="Times New Roman" w:cs="Times New Roman"/>
          <w:sz w:val="24"/>
          <w:szCs w:val="24"/>
        </w:rPr>
        <w:t>abajo en los últimos dos años, 1</w:t>
      </w:r>
      <w:r w:rsidRPr="002A2839">
        <w:rPr>
          <w:rFonts w:ascii="Times New Roman" w:hAnsi="Times New Roman" w:cs="Times New Roman"/>
          <w:sz w:val="24"/>
          <w:szCs w:val="24"/>
        </w:rPr>
        <w:t xml:space="preserve"> puntos</w:t>
      </w:r>
      <w:r w:rsidRPr="002A2839">
        <w:rPr>
          <w:rFonts w:ascii="Times New Roman" w:hAnsi="Times New Roman" w:cs="Times New Roman"/>
          <w:sz w:val="24"/>
          <w:szCs w:val="24"/>
        </w:rPr>
        <w:tab/>
      </w:r>
      <w:r w:rsidRPr="002A2839">
        <w:rPr>
          <w:rFonts w:ascii="Times New Roman" w:hAnsi="Times New Roman" w:cs="Times New Roman"/>
          <w:sz w:val="24"/>
          <w:szCs w:val="24"/>
        </w:rPr>
        <w:tab/>
      </w:r>
    </w:p>
    <w:p w:rsidR="002A2839" w:rsidRPr="002A2839" w:rsidRDefault="004A779D" w:rsidP="002A2839">
      <w:pPr>
        <w:pStyle w:val="Prrafodelista"/>
        <w:numPr>
          <w:ilvl w:val="0"/>
          <w:numId w:val="3"/>
        </w:numPr>
        <w:jc w:val="both"/>
        <w:rPr>
          <w:rFonts w:ascii="Times New Roman" w:hAnsi="Times New Roman" w:cs="Times New Roman"/>
          <w:sz w:val="24"/>
          <w:szCs w:val="24"/>
        </w:rPr>
      </w:pPr>
      <w:r w:rsidRPr="002A2839">
        <w:rPr>
          <w:rFonts w:ascii="Times New Roman" w:hAnsi="Times New Roman" w:cs="Times New Roman"/>
          <w:sz w:val="24"/>
          <w:szCs w:val="24"/>
        </w:rPr>
        <w:t>Por estar dentro del sector de edad desfavorecido (menores de 30 años y mayores de 45), 2 puntos</w:t>
      </w:r>
      <w:r w:rsidRPr="002A2839">
        <w:rPr>
          <w:rFonts w:ascii="Times New Roman" w:hAnsi="Times New Roman" w:cs="Times New Roman"/>
          <w:sz w:val="24"/>
          <w:szCs w:val="24"/>
        </w:rPr>
        <w:tab/>
      </w:r>
    </w:p>
    <w:p w:rsidR="0039007A" w:rsidRPr="002A2839" w:rsidRDefault="004A779D" w:rsidP="002A2839">
      <w:pPr>
        <w:pStyle w:val="Prrafodelista"/>
        <w:numPr>
          <w:ilvl w:val="0"/>
          <w:numId w:val="3"/>
        </w:numPr>
        <w:jc w:val="both"/>
        <w:rPr>
          <w:rFonts w:ascii="Times New Roman" w:hAnsi="Times New Roman" w:cs="Times New Roman"/>
          <w:sz w:val="24"/>
          <w:szCs w:val="24"/>
        </w:rPr>
      </w:pPr>
      <w:r w:rsidRPr="002A2839">
        <w:rPr>
          <w:rFonts w:ascii="Times New Roman" w:hAnsi="Times New Roman" w:cs="Times New Roman"/>
          <w:sz w:val="24"/>
          <w:szCs w:val="24"/>
        </w:rPr>
        <w:t>Entrevista personal relacio</w:t>
      </w:r>
      <w:r w:rsidR="009C40A5">
        <w:rPr>
          <w:rFonts w:ascii="Times New Roman" w:hAnsi="Times New Roman" w:cs="Times New Roman"/>
          <w:sz w:val="24"/>
          <w:szCs w:val="24"/>
        </w:rPr>
        <w:t>nada con el puesto de trabajo, 5</w:t>
      </w:r>
      <w:r w:rsidRPr="002A2839">
        <w:rPr>
          <w:rFonts w:ascii="Times New Roman" w:hAnsi="Times New Roman" w:cs="Times New Roman"/>
          <w:sz w:val="24"/>
          <w:szCs w:val="24"/>
        </w:rPr>
        <w:t xml:space="preserve"> puntos</w:t>
      </w:r>
    </w:p>
    <w:p w:rsidR="0039007A" w:rsidRPr="002A2839" w:rsidRDefault="004A779D">
      <w:pPr>
        <w:jc w:val="both"/>
      </w:pPr>
      <w:r w:rsidRPr="002A2839">
        <w:t xml:space="preserve">La valoración del concurso se efectuará por el Tribunal, que se reunirá a tal efecto a partir de las </w:t>
      </w:r>
      <w:r w:rsidR="002D0CEB">
        <w:rPr>
          <w:b/>
        </w:rPr>
        <w:t>10.00 horas del día 8 de febrero</w:t>
      </w:r>
      <w:r w:rsidRPr="002A2839">
        <w:rPr>
          <w:b/>
        </w:rPr>
        <w:t xml:space="preserve"> de 202</w:t>
      </w:r>
      <w:r w:rsidR="002D0CEB">
        <w:rPr>
          <w:b/>
        </w:rPr>
        <w:t>2</w:t>
      </w:r>
      <w:r w:rsidRPr="002A2839">
        <w:t>.</w:t>
      </w:r>
    </w:p>
    <w:p w:rsidR="0039007A" w:rsidRPr="002A2839" w:rsidRDefault="0039007A">
      <w:pPr>
        <w:jc w:val="both"/>
      </w:pPr>
    </w:p>
    <w:p w:rsidR="0039007A" w:rsidRPr="002A2839" w:rsidRDefault="004A779D">
      <w:pPr>
        <w:jc w:val="both"/>
      </w:pPr>
      <w:r w:rsidRPr="002A2839">
        <w:t>Efectuada la valoración, y a continuación, se procederá a la realización de la entrevista, proponiéndose para la contratación a la aspirante  que haya obtenido la mayor puntuación, quedando el resto por orden decreciente de puntuación en la  bolsa de trabajo.</w:t>
      </w:r>
    </w:p>
    <w:p w:rsidR="0039007A" w:rsidRPr="002A2839" w:rsidRDefault="0039007A">
      <w:pPr>
        <w:jc w:val="both"/>
      </w:pPr>
    </w:p>
    <w:p w:rsidR="0039007A" w:rsidRPr="002A2839" w:rsidRDefault="0039007A">
      <w:pPr>
        <w:jc w:val="both"/>
      </w:pPr>
    </w:p>
    <w:p w:rsidR="0039007A" w:rsidRPr="002A2839" w:rsidRDefault="002A2839" w:rsidP="002A2839">
      <w:pPr>
        <w:ind w:left="360"/>
        <w:jc w:val="both"/>
        <w:rPr>
          <w:b/>
        </w:rPr>
      </w:pPr>
      <w:r w:rsidRPr="002A2839">
        <w:rPr>
          <w:b/>
        </w:rPr>
        <w:t xml:space="preserve">4. </w:t>
      </w:r>
      <w:r w:rsidR="004A779D" w:rsidRPr="002A2839">
        <w:rPr>
          <w:b/>
        </w:rPr>
        <w:t>RETRIBUCIONES:</w:t>
      </w:r>
    </w:p>
    <w:p w:rsidR="0039007A" w:rsidRPr="002A2839" w:rsidRDefault="0039007A">
      <w:pPr>
        <w:pStyle w:val="Prrafodelista"/>
        <w:ind w:left="0"/>
        <w:jc w:val="both"/>
        <w:rPr>
          <w:rFonts w:ascii="Times New Roman" w:hAnsi="Times New Roman" w:cs="Times New Roman"/>
          <w:b/>
          <w:sz w:val="24"/>
          <w:szCs w:val="24"/>
        </w:rPr>
      </w:pPr>
    </w:p>
    <w:p w:rsidR="002A2839" w:rsidRPr="002A2839" w:rsidRDefault="004A779D" w:rsidP="002A2839">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Las personas contratadas </w:t>
      </w:r>
      <w:r w:rsidR="00E7438A" w:rsidRPr="002A2839">
        <w:rPr>
          <w:rFonts w:ascii="Times New Roman" w:hAnsi="Times New Roman" w:cs="Times New Roman"/>
          <w:sz w:val="24"/>
          <w:szCs w:val="24"/>
        </w:rPr>
        <w:t>percibirán</w:t>
      </w:r>
      <w:r w:rsidRPr="002A2839">
        <w:rPr>
          <w:rFonts w:ascii="Times New Roman" w:hAnsi="Times New Roman" w:cs="Times New Roman"/>
          <w:sz w:val="24"/>
          <w:szCs w:val="24"/>
        </w:rPr>
        <w:t xml:space="preserve"> </w:t>
      </w:r>
      <w:r w:rsidR="00E7438A">
        <w:rPr>
          <w:rFonts w:ascii="Times New Roman" w:hAnsi="Times New Roman" w:cs="Times New Roman"/>
          <w:sz w:val="24"/>
          <w:szCs w:val="24"/>
        </w:rPr>
        <w:t xml:space="preserve">el salario correspondiente al </w:t>
      </w:r>
      <w:r w:rsidR="002A2839">
        <w:rPr>
          <w:rFonts w:ascii="Times New Roman" w:hAnsi="Times New Roman" w:cs="Times New Roman"/>
          <w:sz w:val="24"/>
          <w:szCs w:val="24"/>
        </w:rPr>
        <w:t xml:space="preserve"> SMI, según las horas</w:t>
      </w:r>
      <w:r w:rsidR="00E7438A">
        <w:rPr>
          <w:rFonts w:ascii="Times New Roman" w:hAnsi="Times New Roman" w:cs="Times New Roman"/>
          <w:sz w:val="24"/>
          <w:szCs w:val="24"/>
        </w:rPr>
        <w:t xml:space="preserve"> contratadas</w:t>
      </w:r>
      <w:r w:rsidR="002A2839" w:rsidRPr="002A2839">
        <w:rPr>
          <w:rFonts w:ascii="Times New Roman" w:hAnsi="Times New Roman" w:cs="Times New Roman"/>
          <w:sz w:val="24"/>
          <w:szCs w:val="24"/>
        </w:rPr>
        <w:t>, incluida paga extra</w:t>
      </w:r>
    </w:p>
    <w:p w:rsidR="002A2839" w:rsidRDefault="002A2839" w:rsidP="002A2839">
      <w:pPr>
        <w:pStyle w:val="Prrafodelista"/>
        <w:ind w:left="0"/>
        <w:jc w:val="both"/>
        <w:rPr>
          <w:rFonts w:ascii="Times New Roman" w:hAnsi="Times New Roman" w:cs="Times New Roman"/>
          <w:b/>
          <w:sz w:val="24"/>
          <w:szCs w:val="24"/>
        </w:rPr>
      </w:pPr>
    </w:p>
    <w:p w:rsidR="00E7438A" w:rsidRDefault="00E7438A" w:rsidP="002A2839">
      <w:pPr>
        <w:pStyle w:val="Prrafodelista"/>
        <w:ind w:left="0"/>
        <w:jc w:val="both"/>
        <w:rPr>
          <w:rFonts w:ascii="Times New Roman" w:hAnsi="Times New Roman" w:cs="Times New Roman"/>
          <w:b/>
          <w:sz w:val="24"/>
          <w:szCs w:val="24"/>
        </w:rPr>
      </w:pPr>
    </w:p>
    <w:p w:rsidR="00E7438A" w:rsidRPr="002A2839" w:rsidRDefault="00E7438A" w:rsidP="002A2839">
      <w:pPr>
        <w:pStyle w:val="Prrafodelista"/>
        <w:ind w:left="0"/>
        <w:jc w:val="both"/>
        <w:rPr>
          <w:rFonts w:ascii="Times New Roman" w:hAnsi="Times New Roman" w:cs="Times New Roman"/>
          <w:b/>
          <w:sz w:val="24"/>
          <w:szCs w:val="24"/>
        </w:rPr>
      </w:pPr>
    </w:p>
    <w:p w:rsidR="0039007A" w:rsidRPr="002A2839" w:rsidRDefault="002A2839" w:rsidP="002A2839">
      <w:pPr>
        <w:ind w:left="360"/>
        <w:jc w:val="both"/>
        <w:rPr>
          <w:b/>
        </w:rPr>
      </w:pPr>
      <w:r w:rsidRPr="002A2839">
        <w:rPr>
          <w:b/>
        </w:rPr>
        <w:lastRenderedPageBreak/>
        <w:t xml:space="preserve">5.  </w:t>
      </w:r>
      <w:r w:rsidR="004A779D" w:rsidRPr="002A2839">
        <w:rPr>
          <w:b/>
        </w:rPr>
        <w:t>HORARIO</w:t>
      </w:r>
    </w:p>
    <w:p w:rsidR="0039007A" w:rsidRPr="002A2839" w:rsidRDefault="0039007A">
      <w:pPr>
        <w:pStyle w:val="Prrafodelista"/>
        <w:ind w:left="0"/>
        <w:jc w:val="both"/>
        <w:rPr>
          <w:rFonts w:ascii="Times New Roman" w:hAnsi="Times New Roman" w:cs="Times New Roman"/>
          <w:sz w:val="24"/>
          <w:szCs w:val="24"/>
        </w:rPr>
      </w:pPr>
    </w:p>
    <w:p w:rsidR="002A2839" w:rsidRPr="002A2839" w:rsidRDefault="004A779D" w:rsidP="002A2839">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Jornada </w:t>
      </w:r>
      <w:r w:rsidR="002A2839" w:rsidRPr="002A2839">
        <w:rPr>
          <w:rFonts w:ascii="Times New Roman" w:hAnsi="Times New Roman" w:cs="Times New Roman"/>
          <w:sz w:val="24"/>
          <w:szCs w:val="24"/>
        </w:rPr>
        <w:t xml:space="preserve">parcial. Según las necesidades del servicio. </w:t>
      </w:r>
    </w:p>
    <w:p w:rsidR="002A2839" w:rsidRPr="002A2839" w:rsidRDefault="002A2839" w:rsidP="002A2839">
      <w:pPr>
        <w:pStyle w:val="Prrafodelista"/>
        <w:ind w:left="0"/>
        <w:jc w:val="both"/>
        <w:rPr>
          <w:rFonts w:ascii="Times New Roman" w:hAnsi="Times New Roman" w:cs="Times New Roman"/>
          <w:sz w:val="24"/>
          <w:szCs w:val="24"/>
        </w:rPr>
      </w:pPr>
    </w:p>
    <w:p w:rsidR="0039007A" w:rsidRPr="002A2839" w:rsidRDefault="002A2839" w:rsidP="002A2839">
      <w:pPr>
        <w:ind w:left="360"/>
        <w:jc w:val="both"/>
        <w:rPr>
          <w:b/>
        </w:rPr>
      </w:pPr>
      <w:r w:rsidRPr="002A2839">
        <w:rPr>
          <w:b/>
        </w:rPr>
        <w:t xml:space="preserve">6. </w:t>
      </w:r>
      <w:r w:rsidR="004A779D" w:rsidRPr="002A2839">
        <w:rPr>
          <w:b/>
        </w:rPr>
        <w:t>SOLICITUDES:</w:t>
      </w:r>
    </w:p>
    <w:p w:rsidR="002A2839" w:rsidRPr="002A2839" w:rsidRDefault="002A2839" w:rsidP="002A2839">
      <w:pPr>
        <w:ind w:left="360"/>
        <w:jc w:val="both"/>
      </w:pPr>
    </w:p>
    <w:p w:rsidR="0039007A" w:rsidRPr="002A2839" w:rsidRDefault="004A779D">
      <w:pPr>
        <w:pStyle w:val="Textoindependiente2"/>
        <w:spacing w:line="276" w:lineRule="auto"/>
        <w:ind w:right="-525"/>
        <w:jc w:val="both"/>
        <w:rPr>
          <w:rFonts w:eastAsiaTheme="minorHAnsi"/>
          <w:b/>
          <w:lang w:eastAsia="en-US"/>
        </w:rPr>
      </w:pPr>
      <w:r w:rsidRPr="002A2839">
        <w:rPr>
          <w:rFonts w:eastAsiaTheme="minorHAnsi"/>
          <w:lang w:eastAsia="en-US"/>
        </w:rPr>
        <w:t>Las solicitudes, ajustadas al modelo de instancia que se facilitará al efecto, se presentarán en el Registro General de este Ayuntamiento, en horas y días hábiles de oficina</w:t>
      </w:r>
      <w:r w:rsidR="002D0CEB">
        <w:rPr>
          <w:rFonts w:eastAsiaTheme="minorHAnsi"/>
          <w:lang w:eastAsia="en-US"/>
        </w:rPr>
        <w:t xml:space="preserve">, </w:t>
      </w:r>
      <w:r w:rsidR="002D0CEB" w:rsidRPr="002D0CEB">
        <w:rPr>
          <w:rFonts w:eastAsiaTheme="minorHAnsi"/>
          <w:b/>
          <w:lang w:eastAsia="en-US"/>
        </w:rPr>
        <w:t>hasta las 15 horas del día  4 de febrero de 2022</w:t>
      </w:r>
      <w:r w:rsidRPr="002A2839">
        <w:rPr>
          <w:rFonts w:eastAsiaTheme="minorHAnsi"/>
          <w:lang w:eastAsia="en-US"/>
        </w:rPr>
        <w:t xml:space="preserve">, a la </w:t>
      </w:r>
      <w:r w:rsidRPr="002A2839">
        <w:rPr>
          <w:rFonts w:eastAsiaTheme="minorHAnsi"/>
          <w:b/>
          <w:lang w:eastAsia="en-US"/>
        </w:rPr>
        <w:t>que habrá que acompañar la documentación acreditativa del cumplimiento de los requisitos necesarios para ser admitidos, así como la de aquella que el aspirante pretenda que sea valorada por el Tribunal, en la fase de concurso.</w:t>
      </w:r>
    </w:p>
    <w:p w:rsidR="0039007A" w:rsidRPr="002A2839" w:rsidRDefault="004A779D">
      <w:pPr>
        <w:pStyle w:val="Textoindependiente2"/>
        <w:spacing w:line="276" w:lineRule="auto"/>
        <w:ind w:right="-525"/>
        <w:jc w:val="both"/>
        <w:rPr>
          <w:rFonts w:eastAsiaTheme="minorHAnsi"/>
          <w:lang w:eastAsia="en-US"/>
        </w:rPr>
      </w:pPr>
      <w:r w:rsidRPr="002A2839">
        <w:rPr>
          <w:rFonts w:eastAsiaTheme="minorHAnsi"/>
          <w:lang w:eastAsia="en-US"/>
        </w:rPr>
        <w:t>La documentación se presentará en original o fotocopia compulsada.</w:t>
      </w:r>
    </w:p>
    <w:p w:rsidR="0039007A" w:rsidRPr="002A2839" w:rsidRDefault="004A779D">
      <w:pPr>
        <w:pStyle w:val="Textoindependiente2"/>
        <w:spacing w:line="276" w:lineRule="auto"/>
        <w:ind w:right="-525"/>
        <w:jc w:val="both"/>
        <w:rPr>
          <w:rFonts w:eastAsiaTheme="minorHAnsi"/>
          <w:lang w:eastAsia="en-US"/>
        </w:rPr>
      </w:pPr>
      <w:r w:rsidRPr="002A2839">
        <w:rPr>
          <w:rFonts w:eastAsiaTheme="minorHAnsi"/>
          <w:lang w:eastAsia="en-US"/>
        </w:rPr>
        <w:tab/>
        <w:t>El cumplimiento de los requisitos c) y d), se declararán por el solicitante en la instancia, pudiendo solicitarse la aportación de los documentos acreditativo de los mismos, una vez finalizado el plazo de presentación de instancias y con anterioridad a la contratación.</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2A2839" w:rsidP="002A2839">
      <w:pPr>
        <w:ind w:left="360"/>
        <w:jc w:val="both"/>
        <w:rPr>
          <w:b/>
        </w:rPr>
      </w:pPr>
      <w:r w:rsidRPr="002A2839">
        <w:rPr>
          <w:rFonts w:eastAsiaTheme="minorHAnsi"/>
          <w:b/>
          <w:lang w:eastAsia="en-US"/>
        </w:rPr>
        <w:t xml:space="preserve">7. </w:t>
      </w:r>
      <w:r w:rsidR="004A779D" w:rsidRPr="002A2839">
        <w:rPr>
          <w:b/>
        </w:rPr>
        <w:t>TRIBUNAL:</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El Tribunal calificador estará integrado por cinco miembros (un Presidente, dos vocales y un Secretario), designándose igual número de suplentes. En la designación de sus miembros deberán respetarse los principios de imparcialidad y de profesionalidad y se tenderá a la paridad entre mujeres y hombres observándose, en cualquier caso, el mínimo del 40% de representación de cada sexo. Todos los miembros del Tribunal, titulares y suplentes, habrán de ser empleados públicos y poseer una titulación igual o superior a la requerida para el acceso a la plaza convocada. A sus deliberaciones pueden asistir como observador un representante por cada organización sindical con representación en la Corporación. Los miembros en que concurran las circunstancias previstas los artículos 23 y 24 de la Ley 40/2015, de 1 de octubre, de Régimen Jurídico del Sector Público 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o la Presidenta le sustituirá el o la Vocal presente de mayor jerarquía, antigüedad y edad, por ese orden. Cuando el proceso selectivo por dificultades técnicas o de otra índole, así lo aconsejase, el Tribunal por medio de su Presidente, podrá disponer la incorporación al mismo con carácter temporal, de especialidades técnicas, en desarrollo de los procesos de selección y bajo la dirección del citado Tribunal. </w:t>
      </w: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Así, el Tribunal quedará constituido por los siguientes miembros:</w:t>
      </w:r>
    </w:p>
    <w:p w:rsidR="0039007A" w:rsidRPr="002A2839" w:rsidRDefault="004A779D">
      <w:pPr>
        <w:pStyle w:val="Prrafodelista"/>
        <w:numPr>
          <w:ilvl w:val="0"/>
          <w:numId w:val="3"/>
        </w:numPr>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Presidente/a: Un funcionario/a de la Corporación. </w:t>
      </w:r>
    </w:p>
    <w:p w:rsidR="0039007A" w:rsidRPr="002A2839" w:rsidRDefault="004A779D">
      <w:pPr>
        <w:pStyle w:val="Prrafodelista"/>
        <w:numPr>
          <w:ilvl w:val="0"/>
          <w:numId w:val="3"/>
        </w:numPr>
        <w:ind w:left="0"/>
        <w:jc w:val="both"/>
        <w:rPr>
          <w:rFonts w:ascii="Times New Roman" w:hAnsi="Times New Roman" w:cs="Times New Roman"/>
          <w:sz w:val="24"/>
          <w:szCs w:val="24"/>
        </w:rPr>
      </w:pPr>
      <w:r w:rsidRPr="002A2839">
        <w:rPr>
          <w:rFonts w:ascii="Times New Roman" w:hAnsi="Times New Roman" w:cs="Times New Roman"/>
          <w:sz w:val="24"/>
          <w:szCs w:val="24"/>
        </w:rPr>
        <w:t>Secretario: La Secretaria de la Corporación o funcionaria que la sustituya.</w:t>
      </w:r>
    </w:p>
    <w:p w:rsidR="0039007A" w:rsidRPr="002A2839" w:rsidRDefault="004A779D">
      <w:pPr>
        <w:pStyle w:val="Prrafodelista"/>
        <w:numPr>
          <w:ilvl w:val="0"/>
          <w:numId w:val="3"/>
        </w:numPr>
        <w:ind w:left="0"/>
        <w:jc w:val="both"/>
        <w:rPr>
          <w:rFonts w:ascii="Times New Roman" w:hAnsi="Times New Roman" w:cs="Times New Roman"/>
          <w:sz w:val="24"/>
          <w:szCs w:val="24"/>
        </w:rPr>
      </w:pPr>
      <w:r w:rsidRPr="002A2839">
        <w:rPr>
          <w:rFonts w:ascii="Times New Roman" w:hAnsi="Times New Roman" w:cs="Times New Roman"/>
          <w:sz w:val="24"/>
          <w:szCs w:val="24"/>
        </w:rPr>
        <w:lastRenderedPageBreak/>
        <w:t xml:space="preserve">Dos funcionarios o personal laboral del Ayuntamiento de Herrera del Duque o cualquier Organismo Público. </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2A2839" w:rsidP="002A2839">
      <w:pPr>
        <w:jc w:val="both"/>
        <w:rPr>
          <w:b/>
        </w:rPr>
      </w:pPr>
      <w:r w:rsidRPr="002A2839">
        <w:rPr>
          <w:b/>
        </w:rPr>
        <w:t xml:space="preserve">8. </w:t>
      </w:r>
      <w:r w:rsidR="004A779D" w:rsidRPr="002A2839">
        <w:rPr>
          <w:b/>
        </w:rPr>
        <w:t>INCIDENCIAS:</w:t>
      </w:r>
    </w:p>
    <w:p w:rsidR="0039007A" w:rsidRPr="002A2839" w:rsidRDefault="0039007A">
      <w:pPr>
        <w:pStyle w:val="Prrafodelista"/>
        <w:ind w:left="0"/>
        <w:jc w:val="both"/>
        <w:rPr>
          <w:rFonts w:ascii="Times New Roman" w:hAnsi="Times New Roman" w:cs="Times New Roman"/>
          <w:sz w:val="24"/>
          <w:szCs w:val="24"/>
        </w:rPr>
      </w:pPr>
    </w:p>
    <w:p w:rsidR="0039007A" w:rsidRPr="002A2839" w:rsidRDefault="004A779D">
      <w:pPr>
        <w:pStyle w:val="Prrafodelista"/>
        <w:ind w:left="0"/>
        <w:jc w:val="both"/>
        <w:rPr>
          <w:rFonts w:ascii="Times New Roman" w:hAnsi="Times New Roman" w:cs="Times New Roman"/>
          <w:sz w:val="24"/>
          <w:szCs w:val="24"/>
        </w:rPr>
      </w:pPr>
      <w:r w:rsidRPr="002A2839">
        <w:rPr>
          <w:rFonts w:ascii="Times New Roman" w:hAnsi="Times New Roman" w:cs="Times New Roman"/>
          <w:sz w:val="24"/>
          <w:szCs w:val="24"/>
        </w:rPr>
        <w:t xml:space="preserve">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 </w:t>
      </w:r>
    </w:p>
    <w:p w:rsidR="0039007A" w:rsidRPr="002A2839" w:rsidRDefault="0039007A">
      <w:pPr>
        <w:pStyle w:val="Prrafodelista"/>
        <w:ind w:left="0"/>
        <w:jc w:val="both"/>
        <w:rPr>
          <w:rFonts w:ascii="Times New Roman" w:hAnsi="Times New Roman" w:cs="Times New Roman"/>
          <w:sz w:val="24"/>
          <w:szCs w:val="24"/>
        </w:rPr>
      </w:pPr>
    </w:p>
    <w:p w:rsidR="009C40A5" w:rsidRDefault="009C40A5">
      <w:pPr>
        <w:pStyle w:val="Prrafodelista"/>
        <w:ind w:left="0"/>
        <w:jc w:val="center"/>
        <w:rPr>
          <w:rFonts w:ascii="Times New Roman" w:hAnsi="Times New Roman" w:cs="Times New Roman"/>
          <w:sz w:val="24"/>
          <w:szCs w:val="24"/>
        </w:rPr>
      </w:pPr>
    </w:p>
    <w:p w:rsidR="009C40A5" w:rsidRDefault="009C40A5">
      <w:pPr>
        <w:pStyle w:val="Prrafodelista"/>
        <w:ind w:left="0"/>
        <w:jc w:val="center"/>
        <w:rPr>
          <w:rFonts w:ascii="Times New Roman" w:hAnsi="Times New Roman" w:cs="Times New Roman"/>
          <w:sz w:val="24"/>
          <w:szCs w:val="24"/>
        </w:rPr>
      </w:pPr>
    </w:p>
    <w:p w:rsidR="0039007A" w:rsidRPr="002A2839" w:rsidRDefault="009C40A5">
      <w:pPr>
        <w:pStyle w:val="Prrafodelista"/>
        <w:ind w:left="0"/>
        <w:jc w:val="center"/>
        <w:rPr>
          <w:rFonts w:ascii="Times New Roman" w:hAnsi="Times New Roman" w:cs="Times New Roman"/>
          <w:sz w:val="24"/>
          <w:szCs w:val="24"/>
        </w:rPr>
      </w:pPr>
      <w:r>
        <w:rPr>
          <w:rFonts w:ascii="Times New Roman" w:hAnsi="Times New Roman" w:cs="Times New Roman"/>
          <w:sz w:val="24"/>
          <w:szCs w:val="24"/>
        </w:rPr>
        <w:t>Herrera del Duque, a 25</w:t>
      </w:r>
      <w:r w:rsidR="002D0CEB">
        <w:rPr>
          <w:rFonts w:ascii="Times New Roman" w:hAnsi="Times New Roman" w:cs="Times New Roman"/>
          <w:sz w:val="24"/>
          <w:szCs w:val="24"/>
        </w:rPr>
        <w:t xml:space="preserve"> enero de 2022</w:t>
      </w:r>
      <w:r w:rsidR="004A779D" w:rsidRPr="002A2839">
        <w:rPr>
          <w:rFonts w:ascii="Times New Roman" w:hAnsi="Times New Roman" w:cs="Times New Roman"/>
          <w:sz w:val="24"/>
          <w:szCs w:val="24"/>
        </w:rPr>
        <w:t>.</w:t>
      </w:r>
    </w:p>
    <w:p w:rsidR="0039007A" w:rsidRPr="002A2839" w:rsidRDefault="0039007A">
      <w:pPr>
        <w:pStyle w:val="Prrafodelista"/>
        <w:ind w:left="0"/>
        <w:jc w:val="center"/>
        <w:rPr>
          <w:rFonts w:ascii="Times New Roman" w:hAnsi="Times New Roman" w:cs="Times New Roman"/>
          <w:sz w:val="24"/>
          <w:szCs w:val="24"/>
        </w:rPr>
      </w:pPr>
    </w:p>
    <w:p w:rsidR="0039007A" w:rsidRPr="002A2839" w:rsidRDefault="004A779D">
      <w:pPr>
        <w:pStyle w:val="Prrafodelista"/>
        <w:ind w:left="0"/>
        <w:jc w:val="center"/>
        <w:rPr>
          <w:rFonts w:ascii="Times New Roman" w:hAnsi="Times New Roman" w:cs="Times New Roman"/>
          <w:sz w:val="24"/>
          <w:szCs w:val="24"/>
        </w:rPr>
      </w:pPr>
      <w:r w:rsidRPr="002A2839">
        <w:rPr>
          <w:rFonts w:ascii="Times New Roman" w:hAnsi="Times New Roman" w:cs="Times New Roman"/>
          <w:sz w:val="24"/>
          <w:szCs w:val="24"/>
        </w:rPr>
        <w:t>El Alcalde-Presidente</w:t>
      </w:r>
    </w:p>
    <w:p w:rsidR="0039007A" w:rsidRPr="002A2839" w:rsidRDefault="0039007A" w:rsidP="009C40A5">
      <w:pPr>
        <w:pStyle w:val="Prrafodelista"/>
        <w:ind w:left="0"/>
        <w:rPr>
          <w:rFonts w:ascii="Times New Roman" w:hAnsi="Times New Roman" w:cs="Times New Roman"/>
          <w:sz w:val="24"/>
          <w:szCs w:val="24"/>
        </w:rPr>
      </w:pPr>
    </w:p>
    <w:p w:rsidR="0039007A" w:rsidRPr="002A2839" w:rsidRDefault="004A779D">
      <w:pPr>
        <w:pStyle w:val="Prrafodelista"/>
        <w:ind w:left="0"/>
        <w:jc w:val="center"/>
        <w:rPr>
          <w:rFonts w:ascii="Times New Roman" w:hAnsi="Times New Roman" w:cs="Times New Roman"/>
          <w:sz w:val="24"/>
          <w:szCs w:val="24"/>
        </w:rPr>
      </w:pPr>
      <w:r w:rsidRPr="002A2839">
        <w:rPr>
          <w:rFonts w:ascii="Times New Roman" w:hAnsi="Times New Roman" w:cs="Times New Roman"/>
          <w:sz w:val="24"/>
          <w:szCs w:val="24"/>
        </w:rPr>
        <w:t>Fdo.: Saturnino Alcázar Vaquerizo</w:t>
      </w:r>
    </w:p>
    <w:p w:rsidR="0039007A" w:rsidRDefault="004A779D">
      <w:pPr>
        <w:spacing w:line="276" w:lineRule="auto"/>
        <w:jc w:val="center"/>
      </w:pPr>
      <w:r>
        <w:rPr>
          <w:b/>
          <w:sz w:val="20"/>
          <w:szCs w:val="20"/>
        </w:rPr>
        <w:t>DOCUMENTO FIRMADO ELECTRÓNICAMENTE</w:t>
      </w:r>
    </w:p>
    <w:sectPr w:rsidR="0039007A" w:rsidSect="0039007A">
      <w:headerReference w:type="default" r:id="rId8"/>
      <w:footerReference w:type="default" r:id="rId9"/>
      <w:pgSz w:w="11906" w:h="16838"/>
      <w:pgMar w:top="1417" w:right="1701" w:bottom="1417" w:left="1701" w:header="708"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B4" w:rsidRDefault="00C947B4" w:rsidP="0039007A">
      <w:r>
        <w:separator/>
      </w:r>
    </w:p>
  </w:endnote>
  <w:endnote w:type="continuationSeparator" w:id="1">
    <w:p w:rsidR="00C947B4" w:rsidRDefault="00C947B4" w:rsidP="003900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075115"/>
      <w:docPartObj>
        <w:docPartGallery w:val="Page Numbers (Bottom of Page)"/>
        <w:docPartUnique/>
      </w:docPartObj>
    </w:sdtPr>
    <w:sdtContent>
      <w:p w:rsidR="0039007A" w:rsidRDefault="00435D9E">
        <w:pPr>
          <w:pStyle w:val="Footer"/>
          <w:jc w:val="right"/>
        </w:pPr>
        <w:r>
          <w:fldChar w:fldCharType="begin"/>
        </w:r>
        <w:r w:rsidR="004A779D">
          <w:instrText>PAGE</w:instrText>
        </w:r>
        <w:r>
          <w:fldChar w:fldCharType="separate"/>
        </w:r>
        <w:r w:rsidR="009C40A5">
          <w:rPr>
            <w:noProof/>
          </w:rPr>
          <w:t>4</w:t>
        </w:r>
        <w:r>
          <w:fldChar w:fldCharType="end"/>
        </w:r>
      </w:p>
    </w:sdtContent>
  </w:sdt>
  <w:p w:rsidR="0039007A" w:rsidRDefault="00390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B4" w:rsidRDefault="00C947B4" w:rsidP="0039007A">
      <w:r>
        <w:separator/>
      </w:r>
    </w:p>
  </w:footnote>
  <w:footnote w:type="continuationSeparator" w:id="1">
    <w:p w:rsidR="00C947B4" w:rsidRDefault="00C947B4" w:rsidP="00390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7A" w:rsidRDefault="004A779D">
    <w:pPr>
      <w:pStyle w:val="Header"/>
    </w:pPr>
    <w:r>
      <w:rPr>
        <w:noProof/>
        <w:lang w:eastAsia="es-ES"/>
      </w:rPr>
      <w:drawing>
        <wp:anchor distT="0" distB="0" distL="19050" distR="0" simplePos="0" relativeHeight="251655168" behindDoc="1" locked="0" layoutInCell="1" allowOverlap="1">
          <wp:simplePos x="0" y="0"/>
          <wp:positionH relativeFrom="column">
            <wp:posOffset>-278765</wp:posOffset>
          </wp:positionH>
          <wp:positionV relativeFrom="paragraph">
            <wp:posOffset>-117475</wp:posOffset>
          </wp:positionV>
          <wp:extent cx="645160" cy="647065"/>
          <wp:effectExtent l="19050" t="0" r="254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645160" cy="647065"/>
                  </a:xfrm>
                  <a:prstGeom prst="rect">
                    <a:avLst/>
                  </a:prstGeom>
                </pic:spPr>
              </pic:pic>
            </a:graphicData>
          </a:graphic>
        </wp:anchor>
      </w:drawing>
    </w:r>
    <w:r w:rsidR="00435D9E">
      <w:pict>
        <v:rect id="_x0000_s2053" style="position:absolute;margin-left:223.95pt;margin-top:-13.05pt;width:170.05pt;height:62.4pt;z-index:251657216;mso-position-horizontal-relative:text;mso-position-vertical-relative:text" stroked="f" strokeweight="0">
          <v:textbox style="mso-next-textbox:#_x0000_s2053">
            <w:txbxContent>
              <w:p w:rsidR="0039007A" w:rsidRDefault="0039007A">
                <w:pPr>
                  <w:pStyle w:val="Contenidodelmarco"/>
                </w:pPr>
              </w:p>
            </w:txbxContent>
          </v:textbox>
        </v:rect>
      </w:pict>
    </w:r>
    <w:r w:rsidR="00435D9E">
      <w:pict>
        <v:rect id="_x0000_s2052" style="position:absolute;margin-left:232.25pt;margin-top:-1.65pt;width:210.3pt;height:76.2pt;z-index:251658240;mso-position-horizontal-relative:text;mso-position-vertical-relative:text" stroked="f" strokeweight="0">
          <v:textbox style="mso-next-textbox:#_x0000_s2052">
            <w:txbxContent>
              <w:p w:rsidR="0039007A" w:rsidRDefault="0039007A">
                <w:pPr>
                  <w:pStyle w:val="Contenidodelmarco"/>
                </w:pPr>
              </w:p>
            </w:txbxContent>
          </v:textbox>
        </v:rect>
      </w:pict>
    </w:r>
    <w:r w:rsidR="00435D9E">
      <w:pict>
        <v:rect id="_x0000_s2051" style="position:absolute;margin-left:266pt;margin-top:1.1pt;width:227.35pt;height:64.7pt;z-index:251659264;mso-position-horizontal-relative:text;mso-position-vertical-relative:text" stroked="f" strokeweight="0">
          <v:textbox style="mso-next-textbox:#_x0000_s2051">
            <w:txbxContent>
              <w:p w:rsidR="0039007A" w:rsidRDefault="0039007A">
                <w:pPr>
                  <w:pStyle w:val="Contenidodelmarco"/>
                  <w:rPr>
                    <w:sz w:val="20"/>
                    <w:szCs w:val="20"/>
                  </w:rPr>
                </w:pPr>
              </w:p>
            </w:txbxContent>
          </v:textbox>
        </v:rect>
      </w:pict>
    </w:r>
  </w:p>
  <w:p w:rsidR="0039007A" w:rsidRDefault="0039007A">
    <w:pPr>
      <w:pStyle w:val="Header"/>
    </w:pPr>
  </w:p>
  <w:p w:rsidR="0039007A" w:rsidRDefault="0039007A">
    <w:pPr>
      <w:pStyle w:val="Header"/>
    </w:pPr>
  </w:p>
  <w:p w:rsidR="0039007A" w:rsidRDefault="00435D9E" w:rsidP="002A2839">
    <w:pPr>
      <w:pStyle w:val="Header"/>
      <w:rPr>
        <w:lang w:eastAsia="es-ES"/>
      </w:rPr>
    </w:pPr>
    <w:r>
      <w:rPr>
        <w:lang w:eastAsia="es-ES"/>
      </w:rPr>
      <w:pict>
        <v:shapetype id="shapetype_136" o:spid="_x0000_m2054"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lang w:eastAsia="es-ES"/>
      </w:rPr>
      <w:pict>
        <v:shape id="shape_0" o:spid="_x0000_s2049" type="#shapetype_136" style="position:absolute;margin-left:103.15pt;margin-top:-14.8pt;width:41.2pt;height:13.45pt;z-index:251660288" fillcolor="black" stroked="f" strokecolor="#3465a4">
          <v:fill opacity="45220f" color2="white" o:detectmouseclick="t" type="solid"/>
          <v:stroke joinstyle="round" endcap="flat"/>
          <v:path textpathok="t"/>
          <v:textpath on="t" style="font-family:&quot;Times New Roman&quot;" fitshape="t" string="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6C2"/>
    <w:multiLevelType w:val="multilevel"/>
    <w:tmpl w:val="5920817C"/>
    <w:lvl w:ilvl="0">
      <w:start w:val="1"/>
      <w:numFmt w:val="bullet"/>
      <w:lvlText w:val="-"/>
      <w:lvlJc w:val="left"/>
      <w:pPr>
        <w:ind w:left="1080" w:hanging="360"/>
      </w:pPr>
      <w:rPr>
        <w:rFonts w:ascii="Arial" w:hAnsi="Arial" w:cs="Aria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CE9771C"/>
    <w:multiLevelType w:val="multilevel"/>
    <w:tmpl w:val="7D3014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4F0DED"/>
    <w:multiLevelType w:val="hybridMultilevel"/>
    <w:tmpl w:val="CF7EA0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25212A"/>
    <w:multiLevelType w:val="multilevel"/>
    <w:tmpl w:val="3C0877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DB450B"/>
    <w:multiLevelType w:val="multilevel"/>
    <w:tmpl w:val="CB2AB8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AA14359"/>
    <w:multiLevelType w:val="hybridMultilevel"/>
    <w:tmpl w:val="D238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8E0C9F"/>
    <w:multiLevelType w:val="hybridMultilevel"/>
    <w:tmpl w:val="A4EA1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113585"/>
    <w:multiLevelType w:val="hybridMultilevel"/>
    <w:tmpl w:val="CBC61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82684"/>
    <w:multiLevelType w:val="hybridMultilevel"/>
    <w:tmpl w:val="88B2A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7C40CF"/>
    <w:multiLevelType w:val="hybridMultilevel"/>
    <w:tmpl w:val="282802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EBB172B"/>
    <w:multiLevelType w:val="multilevel"/>
    <w:tmpl w:val="C5641C5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F24ADB"/>
    <w:multiLevelType w:val="hybridMultilevel"/>
    <w:tmpl w:val="DB8C0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2D4291"/>
    <w:multiLevelType w:val="hybridMultilevel"/>
    <w:tmpl w:val="F2B486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8615E7"/>
    <w:multiLevelType w:val="hybridMultilevel"/>
    <w:tmpl w:val="0C78A3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C312C18"/>
    <w:multiLevelType w:val="hybridMultilevel"/>
    <w:tmpl w:val="B0BE0D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7"/>
  </w:num>
  <w:num w:numId="6">
    <w:abstractNumId w:val="10"/>
  </w:num>
  <w:num w:numId="7">
    <w:abstractNumId w:val="5"/>
  </w:num>
  <w:num w:numId="8">
    <w:abstractNumId w:val="11"/>
  </w:num>
  <w:num w:numId="9">
    <w:abstractNumId w:val="6"/>
  </w:num>
  <w:num w:numId="10">
    <w:abstractNumId w:val="9"/>
  </w:num>
  <w:num w:numId="11">
    <w:abstractNumId w:val="2"/>
  </w:num>
  <w:num w:numId="12">
    <w:abstractNumId w:val="12"/>
  </w:num>
  <w:num w:numId="13">
    <w:abstractNumId w:val="1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39007A"/>
    <w:rsid w:val="002A2839"/>
    <w:rsid w:val="002D0CEB"/>
    <w:rsid w:val="0039007A"/>
    <w:rsid w:val="00435D9E"/>
    <w:rsid w:val="004A779D"/>
    <w:rsid w:val="004F5CF4"/>
    <w:rsid w:val="00863B86"/>
    <w:rsid w:val="009C40A5"/>
    <w:rsid w:val="00C947B4"/>
    <w:rsid w:val="00E7438A"/>
    <w:rsid w:val="00EF74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7C"/>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qFormat/>
    <w:rsid w:val="00A4207C"/>
    <w:pPr>
      <w:widowControl w:val="0"/>
      <w:tabs>
        <w:tab w:val="left" w:pos="0"/>
      </w:tabs>
      <w:ind w:left="720" w:hanging="360"/>
      <w:outlineLvl w:val="0"/>
    </w:pPr>
    <w:rPr>
      <w:sz w:val="32"/>
      <w:szCs w:val="32"/>
    </w:rPr>
  </w:style>
  <w:style w:type="paragraph" w:customStyle="1" w:styleId="Heading2">
    <w:name w:val="Heading 2"/>
    <w:qFormat/>
    <w:rsid w:val="00A4207C"/>
    <w:pPr>
      <w:widowControl w:val="0"/>
      <w:tabs>
        <w:tab w:val="left" w:pos="0"/>
      </w:tabs>
      <w:ind w:left="1440" w:hanging="360"/>
      <w:outlineLvl w:val="1"/>
    </w:pPr>
    <w:rPr>
      <w:i/>
      <w:iCs/>
      <w:sz w:val="24"/>
      <w:szCs w:val="28"/>
    </w:rPr>
  </w:style>
  <w:style w:type="paragraph" w:customStyle="1" w:styleId="Heading3">
    <w:name w:val="Heading 3"/>
    <w:qFormat/>
    <w:rsid w:val="00A4207C"/>
    <w:pPr>
      <w:widowControl w:val="0"/>
      <w:tabs>
        <w:tab w:val="left" w:pos="0"/>
      </w:tabs>
      <w:ind w:left="2160" w:hanging="360"/>
      <w:outlineLvl w:val="2"/>
    </w:pPr>
    <w:rPr>
      <w:sz w:val="24"/>
      <w:szCs w:val="28"/>
    </w:rPr>
  </w:style>
  <w:style w:type="paragraph" w:customStyle="1" w:styleId="Heading6">
    <w:name w:val="Heading 6"/>
    <w:basedOn w:val="Normal"/>
    <w:next w:val="Normal"/>
    <w:qFormat/>
    <w:rsid w:val="00A4207C"/>
    <w:pPr>
      <w:keepNext/>
      <w:tabs>
        <w:tab w:val="left" w:pos="0"/>
      </w:tabs>
      <w:spacing w:line="360" w:lineRule="auto"/>
      <w:ind w:left="4320" w:hanging="360"/>
      <w:jc w:val="center"/>
      <w:outlineLvl w:val="5"/>
    </w:pPr>
    <w:rPr>
      <w:rFonts w:ascii="Verdana" w:hAnsi="Verdana" w:cs="Verdana"/>
      <w:b/>
      <w:bCs/>
      <w:sz w:val="22"/>
    </w:rPr>
  </w:style>
  <w:style w:type="paragraph" w:customStyle="1" w:styleId="Heading8">
    <w:name w:val="Heading 8"/>
    <w:basedOn w:val="Normal"/>
    <w:next w:val="Normal"/>
    <w:qFormat/>
    <w:rsid w:val="00A4207C"/>
    <w:pPr>
      <w:keepNext/>
      <w:tabs>
        <w:tab w:val="left" w:pos="0"/>
      </w:tabs>
      <w:spacing w:line="360" w:lineRule="auto"/>
      <w:ind w:left="5760" w:hanging="360"/>
      <w:jc w:val="both"/>
      <w:outlineLvl w:val="7"/>
    </w:pPr>
    <w:rPr>
      <w:rFonts w:ascii="Verdana" w:hAnsi="Verdana" w:cs="Verdana"/>
      <w:b/>
      <w:bCs/>
      <w:sz w:val="20"/>
    </w:rPr>
  </w:style>
  <w:style w:type="character" w:customStyle="1" w:styleId="WW8Num1z0">
    <w:name w:val="WW8Num1z0"/>
    <w:qFormat/>
    <w:rsid w:val="00A4207C"/>
  </w:style>
  <w:style w:type="character" w:customStyle="1" w:styleId="WW8Num1z1">
    <w:name w:val="WW8Num1z1"/>
    <w:qFormat/>
    <w:rsid w:val="00A4207C"/>
  </w:style>
  <w:style w:type="character" w:customStyle="1" w:styleId="WW8Num1z2">
    <w:name w:val="WW8Num1z2"/>
    <w:qFormat/>
    <w:rsid w:val="00A4207C"/>
  </w:style>
  <w:style w:type="character" w:customStyle="1" w:styleId="WW8Num1z3">
    <w:name w:val="WW8Num1z3"/>
    <w:qFormat/>
    <w:rsid w:val="00A4207C"/>
  </w:style>
  <w:style w:type="character" w:customStyle="1" w:styleId="WW8Num1z4">
    <w:name w:val="WW8Num1z4"/>
    <w:qFormat/>
    <w:rsid w:val="00A4207C"/>
  </w:style>
  <w:style w:type="character" w:customStyle="1" w:styleId="WW8Num1z5">
    <w:name w:val="WW8Num1z5"/>
    <w:qFormat/>
    <w:rsid w:val="00A4207C"/>
  </w:style>
  <w:style w:type="character" w:customStyle="1" w:styleId="WW8Num1z6">
    <w:name w:val="WW8Num1z6"/>
    <w:qFormat/>
    <w:rsid w:val="00A4207C"/>
  </w:style>
  <w:style w:type="character" w:customStyle="1" w:styleId="WW8Num1z7">
    <w:name w:val="WW8Num1z7"/>
    <w:qFormat/>
    <w:rsid w:val="00A4207C"/>
  </w:style>
  <w:style w:type="character" w:customStyle="1" w:styleId="WW8Num1z8">
    <w:name w:val="WW8Num1z8"/>
    <w:qFormat/>
    <w:rsid w:val="00A4207C"/>
  </w:style>
  <w:style w:type="character" w:customStyle="1" w:styleId="WW8Num2z0">
    <w:name w:val="WW8Num2z0"/>
    <w:qFormat/>
    <w:rsid w:val="00A4207C"/>
    <w:rPr>
      <w:rFonts w:ascii="Times New Roman" w:eastAsia="Times New Roman" w:hAnsi="Times New Roman" w:cs="Times New Roman"/>
    </w:rPr>
  </w:style>
  <w:style w:type="character" w:customStyle="1" w:styleId="WW8Num2z1">
    <w:name w:val="WW8Num2z1"/>
    <w:qFormat/>
    <w:rsid w:val="00A4207C"/>
    <w:rPr>
      <w:rFonts w:ascii="Courier New" w:hAnsi="Courier New" w:cs="Courier New"/>
    </w:rPr>
  </w:style>
  <w:style w:type="character" w:customStyle="1" w:styleId="WW8Num2z2">
    <w:name w:val="WW8Num2z2"/>
    <w:qFormat/>
    <w:rsid w:val="00A4207C"/>
    <w:rPr>
      <w:rFonts w:ascii="Wingdings" w:hAnsi="Wingdings" w:cs="Wingdings"/>
    </w:rPr>
  </w:style>
  <w:style w:type="character" w:customStyle="1" w:styleId="WW8Num2z3">
    <w:name w:val="WW8Num2z3"/>
    <w:qFormat/>
    <w:rsid w:val="00A4207C"/>
    <w:rPr>
      <w:rFonts w:ascii="Symbol" w:hAnsi="Symbol" w:cs="Symbol"/>
    </w:rPr>
  </w:style>
  <w:style w:type="character" w:customStyle="1" w:styleId="WW8Num3z0">
    <w:name w:val="WW8Num3z0"/>
    <w:qFormat/>
    <w:rsid w:val="00A4207C"/>
  </w:style>
  <w:style w:type="character" w:customStyle="1" w:styleId="WW8Num4z0">
    <w:name w:val="WW8Num4z0"/>
    <w:qFormat/>
    <w:rsid w:val="00A4207C"/>
    <w:rPr>
      <w:rFonts w:ascii="Times New Roman" w:eastAsia="Times New Roman" w:hAnsi="Times New Roman" w:cs="Times New Roman"/>
      <w:sz w:val="22"/>
      <w:szCs w:val="22"/>
    </w:rPr>
  </w:style>
  <w:style w:type="character" w:customStyle="1" w:styleId="WW8Num4z1">
    <w:name w:val="WW8Num4z1"/>
    <w:qFormat/>
    <w:rsid w:val="00A4207C"/>
    <w:rPr>
      <w:rFonts w:ascii="Courier New" w:hAnsi="Courier New" w:cs="Courier New"/>
    </w:rPr>
  </w:style>
  <w:style w:type="character" w:customStyle="1" w:styleId="WW8Num4z2">
    <w:name w:val="WW8Num4z2"/>
    <w:qFormat/>
    <w:rsid w:val="00A4207C"/>
    <w:rPr>
      <w:rFonts w:ascii="Wingdings" w:hAnsi="Wingdings" w:cs="Wingdings"/>
    </w:rPr>
  </w:style>
  <w:style w:type="character" w:customStyle="1" w:styleId="WW8Num4z3">
    <w:name w:val="WW8Num4z3"/>
    <w:qFormat/>
    <w:rsid w:val="00A4207C"/>
    <w:rPr>
      <w:rFonts w:ascii="Symbol" w:hAnsi="Symbol" w:cs="Symbol"/>
    </w:rPr>
  </w:style>
  <w:style w:type="character" w:customStyle="1" w:styleId="WW8Num5z0">
    <w:name w:val="WW8Num5z0"/>
    <w:qFormat/>
    <w:rsid w:val="00A4207C"/>
    <w:rPr>
      <w:rFonts w:ascii="Symbol" w:eastAsia="Times New Roman" w:hAnsi="Symbol" w:cs="Times New Roman"/>
      <w:sz w:val="22"/>
      <w:szCs w:val="22"/>
    </w:rPr>
  </w:style>
  <w:style w:type="character" w:customStyle="1" w:styleId="WW8Num5z1">
    <w:name w:val="WW8Num5z1"/>
    <w:qFormat/>
    <w:rsid w:val="00A4207C"/>
    <w:rPr>
      <w:rFonts w:ascii="Courier New" w:hAnsi="Courier New" w:cs="Courier New"/>
    </w:rPr>
  </w:style>
  <w:style w:type="character" w:customStyle="1" w:styleId="WW8Num5z2">
    <w:name w:val="WW8Num5z2"/>
    <w:qFormat/>
    <w:rsid w:val="00A4207C"/>
    <w:rPr>
      <w:rFonts w:ascii="Wingdings" w:hAnsi="Wingdings" w:cs="Wingdings"/>
    </w:rPr>
  </w:style>
  <w:style w:type="character" w:customStyle="1" w:styleId="WW8Num5z3">
    <w:name w:val="WW8Num5z3"/>
    <w:qFormat/>
    <w:rsid w:val="00A4207C"/>
    <w:rPr>
      <w:rFonts w:ascii="Symbol" w:hAnsi="Symbol" w:cs="Symbol"/>
    </w:rPr>
  </w:style>
  <w:style w:type="character" w:customStyle="1" w:styleId="Fuentedeprrafopredeter1">
    <w:name w:val="Fuente de párrafo predeter.1"/>
    <w:qFormat/>
    <w:rsid w:val="00A4207C"/>
  </w:style>
  <w:style w:type="character" w:customStyle="1" w:styleId="EncabezadoCar">
    <w:name w:val="Encabezado Car"/>
    <w:basedOn w:val="Fuentedeprrafopredeter1"/>
    <w:qFormat/>
    <w:rsid w:val="00A4207C"/>
    <w:rPr>
      <w:rFonts w:cs="Times New Roman"/>
    </w:rPr>
  </w:style>
  <w:style w:type="character" w:customStyle="1" w:styleId="PiedepginaCar">
    <w:name w:val="Pie de página Car"/>
    <w:basedOn w:val="Fuentedeprrafopredeter1"/>
    <w:uiPriority w:val="99"/>
    <w:qFormat/>
    <w:rsid w:val="00A4207C"/>
    <w:rPr>
      <w:rFonts w:cs="Times New Roman"/>
    </w:rPr>
  </w:style>
  <w:style w:type="character" w:customStyle="1" w:styleId="TextodegloboCar">
    <w:name w:val="Texto de globo Car"/>
    <w:basedOn w:val="Fuentedeprrafopredeter1"/>
    <w:qFormat/>
    <w:rsid w:val="00A4207C"/>
    <w:rPr>
      <w:rFonts w:ascii="Tahoma" w:hAnsi="Tahoma" w:cs="Tahoma"/>
      <w:sz w:val="16"/>
      <w:szCs w:val="16"/>
    </w:rPr>
  </w:style>
  <w:style w:type="character" w:customStyle="1" w:styleId="TtuloCar">
    <w:name w:val="Título Car"/>
    <w:basedOn w:val="Fuentedeprrafopredeter1"/>
    <w:qFormat/>
    <w:rsid w:val="00A4207C"/>
    <w:rPr>
      <w:rFonts w:ascii="Times New Roman" w:hAnsi="Times New Roman" w:cs="Times New Roman"/>
      <w:b/>
      <w:bCs/>
      <w:sz w:val="24"/>
      <w:szCs w:val="24"/>
      <w:u w:val="single"/>
    </w:rPr>
  </w:style>
  <w:style w:type="character" w:customStyle="1" w:styleId="EnlacedeInternet">
    <w:name w:val="Enlace de Internet"/>
    <w:basedOn w:val="Fuentedeprrafopredeter1"/>
    <w:rsid w:val="00A4207C"/>
    <w:rPr>
      <w:rFonts w:cs="Times New Roman"/>
      <w:color w:val="0000FF"/>
      <w:u w:val="single"/>
    </w:rPr>
  </w:style>
  <w:style w:type="character" w:customStyle="1" w:styleId="Ttulo6Car">
    <w:name w:val="Título 6 Car"/>
    <w:basedOn w:val="Fuentedeprrafopredeter1"/>
    <w:qFormat/>
    <w:rsid w:val="00A4207C"/>
    <w:rPr>
      <w:rFonts w:ascii="Verdana" w:eastAsia="Times New Roman" w:hAnsi="Verdana" w:cs="Verdana"/>
      <w:b/>
      <w:bCs/>
      <w:sz w:val="22"/>
      <w:szCs w:val="24"/>
    </w:rPr>
  </w:style>
  <w:style w:type="character" w:customStyle="1" w:styleId="Ttulo8Car">
    <w:name w:val="Título 8 Car"/>
    <w:basedOn w:val="Fuentedeprrafopredeter1"/>
    <w:qFormat/>
    <w:rsid w:val="00A4207C"/>
    <w:rPr>
      <w:rFonts w:ascii="Verdana" w:eastAsia="Times New Roman" w:hAnsi="Verdana" w:cs="Verdana"/>
      <w:b/>
      <w:bCs/>
      <w:szCs w:val="24"/>
    </w:rPr>
  </w:style>
  <w:style w:type="character" w:customStyle="1" w:styleId="Smbolodenotaalpie">
    <w:name w:val="Símbolo de nota al pie"/>
    <w:basedOn w:val="Fuentedeprrafopredeter1"/>
    <w:qFormat/>
    <w:rsid w:val="00A4207C"/>
    <w:rPr>
      <w:vertAlign w:val="superscript"/>
    </w:rPr>
  </w:style>
  <w:style w:type="character" w:customStyle="1" w:styleId="SangradetextonormalCar">
    <w:name w:val="Sangría de texto normal Car"/>
    <w:basedOn w:val="Fuentedeprrafopredeter1"/>
    <w:qFormat/>
    <w:rsid w:val="00A4207C"/>
    <w:rPr>
      <w:rFonts w:ascii="Verdana" w:eastAsia="Times New Roman" w:hAnsi="Verdana" w:cs="Verdana"/>
      <w:szCs w:val="24"/>
    </w:rPr>
  </w:style>
  <w:style w:type="character" w:customStyle="1" w:styleId="TextonotapieCar">
    <w:name w:val="Texto nota pie Car"/>
    <w:basedOn w:val="Fuentedeprrafopredeter1"/>
    <w:qFormat/>
    <w:rsid w:val="00A4207C"/>
    <w:rPr>
      <w:rFonts w:ascii="Times New Roman" w:eastAsia="Times New Roman" w:hAnsi="Times New Roman" w:cs="Times New Roman"/>
    </w:rPr>
  </w:style>
  <w:style w:type="character" w:customStyle="1" w:styleId="Textoindependiente2Car">
    <w:name w:val="Texto independiente 2 Car"/>
    <w:basedOn w:val="Fuentedeprrafopredeter1"/>
    <w:link w:val="Textoindependiente2"/>
    <w:uiPriority w:val="99"/>
    <w:qFormat/>
    <w:rsid w:val="00A4207C"/>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1"/>
    <w:qFormat/>
    <w:rsid w:val="00A4207C"/>
    <w:rPr>
      <w:rFonts w:ascii="Times New Roman" w:eastAsia="Times New Roman" w:hAnsi="Times New Roman" w:cs="Times New Roman"/>
      <w:sz w:val="24"/>
      <w:szCs w:val="24"/>
    </w:rPr>
  </w:style>
  <w:style w:type="character" w:customStyle="1" w:styleId="Vietas">
    <w:name w:val="Viñetas"/>
    <w:qFormat/>
    <w:rsid w:val="00A4207C"/>
    <w:rPr>
      <w:rFonts w:ascii="OpenSymbol" w:eastAsia="OpenSymbol" w:hAnsi="OpenSymbol" w:cs="OpenSymbol"/>
    </w:rPr>
  </w:style>
  <w:style w:type="character" w:customStyle="1" w:styleId="WW8Num12z0">
    <w:name w:val="WW8Num12z0"/>
    <w:qFormat/>
    <w:rsid w:val="00A4207C"/>
    <w:rPr>
      <w:rFonts w:ascii="Times New Roman" w:eastAsia="Times New Roman" w:hAnsi="Times New Roman" w:cs="Times New Roman"/>
    </w:rPr>
  </w:style>
  <w:style w:type="character" w:customStyle="1" w:styleId="WW8Num12z1">
    <w:name w:val="WW8Num12z1"/>
    <w:qFormat/>
    <w:rsid w:val="00A4207C"/>
    <w:rPr>
      <w:rFonts w:ascii="Courier New" w:hAnsi="Courier New" w:cs="Courier New"/>
    </w:rPr>
  </w:style>
  <w:style w:type="character" w:customStyle="1" w:styleId="WW8Num12z2">
    <w:name w:val="WW8Num12z2"/>
    <w:qFormat/>
    <w:rsid w:val="00A4207C"/>
    <w:rPr>
      <w:rFonts w:ascii="Wingdings" w:hAnsi="Wingdings" w:cs="Wingdings"/>
    </w:rPr>
  </w:style>
  <w:style w:type="character" w:customStyle="1" w:styleId="WW8Num12z3">
    <w:name w:val="WW8Num12z3"/>
    <w:qFormat/>
    <w:rsid w:val="00A4207C"/>
    <w:rPr>
      <w:rFonts w:ascii="Symbol" w:hAnsi="Symbol" w:cs="Symbol"/>
    </w:rPr>
  </w:style>
  <w:style w:type="character" w:customStyle="1" w:styleId="object">
    <w:name w:val="object"/>
    <w:basedOn w:val="Fuentedeprrafopredeter"/>
    <w:qFormat/>
    <w:rsid w:val="00F62064"/>
  </w:style>
  <w:style w:type="character" w:customStyle="1" w:styleId="Textoindependiente2Car1">
    <w:name w:val="Texto independiente 2 Car1"/>
    <w:basedOn w:val="Fuentedeprrafopredeter"/>
    <w:uiPriority w:val="99"/>
    <w:semiHidden/>
    <w:qFormat/>
    <w:rsid w:val="00604D6C"/>
    <w:rPr>
      <w:sz w:val="24"/>
      <w:szCs w:val="24"/>
      <w:lang w:eastAsia="zh-CN"/>
    </w:rPr>
  </w:style>
  <w:style w:type="character" w:customStyle="1" w:styleId="ListLabel1">
    <w:name w:val="ListLabel 1"/>
    <w:qFormat/>
    <w:rsid w:val="0039007A"/>
    <w:rPr>
      <w:rFonts w:cs="Times New Roman"/>
    </w:rPr>
  </w:style>
  <w:style w:type="character" w:customStyle="1" w:styleId="ListLabel2">
    <w:name w:val="ListLabel 2"/>
    <w:qFormat/>
    <w:rsid w:val="0039007A"/>
    <w:rPr>
      <w:rFonts w:cs="Courier New"/>
    </w:rPr>
  </w:style>
  <w:style w:type="character" w:customStyle="1" w:styleId="ListLabel3">
    <w:name w:val="ListLabel 3"/>
    <w:qFormat/>
    <w:rsid w:val="0039007A"/>
    <w:rPr>
      <w:rFonts w:cs="Wingdings"/>
    </w:rPr>
  </w:style>
  <w:style w:type="character" w:customStyle="1" w:styleId="ListLabel4">
    <w:name w:val="ListLabel 4"/>
    <w:qFormat/>
    <w:rsid w:val="0039007A"/>
    <w:rPr>
      <w:rFonts w:cs="Symbol"/>
    </w:rPr>
  </w:style>
  <w:style w:type="character" w:customStyle="1" w:styleId="ListLabel5">
    <w:name w:val="ListLabel 5"/>
    <w:qFormat/>
    <w:rsid w:val="0039007A"/>
    <w:rPr>
      <w:rFonts w:cs="Courier New"/>
    </w:rPr>
  </w:style>
  <w:style w:type="character" w:customStyle="1" w:styleId="ListLabel6">
    <w:name w:val="ListLabel 6"/>
    <w:qFormat/>
    <w:rsid w:val="0039007A"/>
    <w:rPr>
      <w:rFonts w:cs="Wingdings"/>
    </w:rPr>
  </w:style>
  <w:style w:type="character" w:customStyle="1" w:styleId="ListLabel7">
    <w:name w:val="ListLabel 7"/>
    <w:qFormat/>
    <w:rsid w:val="0039007A"/>
    <w:rPr>
      <w:rFonts w:cs="Symbol"/>
    </w:rPr>
  </w:style>
  <w:style w:type="character" w:customStyle="1" w:styleId="ListLabel8">
    <w:name w:val="ListLabel 8"/>
    <w:qFormat/>
    <w:rsid w:val="0039007A"/>
    <w:rPr>
      <w:rFonts w:cs="Courier New"/>
    </w:rPr>
  </w:style>
  <w:style w:type="character" w:customStyle="1" w:styleId="ListLabel9">
    <w:name w:val="ListLabel 9"/>
    <w:qFormat/>
    <w:rsid w:val="0039007A"/>
    <w:rPr>
      <w:rFonts w:cs="Wingdings"/>
    </w:rPr>
  </w:style>
  <w:style w:type="character" w:customStyle="1" w:styleId="ListLabel10">
    <w:name w:val="ListLabel 10"/>
    <w:qFormat/>
    <w:rsid w:val="0039007A"/>
    <w:rPr>
      <w:rFonts w:cs="Times New Roman"/>
      <w:sz w:val="22"/>
      <w:szCs w:val="22"/>
    </w:rPr>
  </w:style>
  <w:style w:type="character" w:customStyle="1" w:styleId="ListLabel11">
    <w:name w:val="ListLabel 11"/>
    <w:qFormat/>
    <w:rsid w:val="0039007A"/>
    <w:rPr>
      <w:rFonts w:cs="OpenSymbol"/>
    </w:rPr>
  </w:style>
  <w:style w:type="character" w:customStyle="1" w:styleId="ListLabel12">
    <w:name w:val="ListLabel 12"/>
    <w:qFormat/>
    <w:rsid w:val="0039007A"/>
    <w:rPr>
      <w:rFonts w:cs="OpenSymbol"/>
    </w:rPr>
  </w:style>
  <w:style w:type="character" w:customStyle="1" w:styleId="ListLabel13">
    <w:name w:val="ListLabel 13"/>
    <w:qFormat/>
    <w:rsid w:val="0039007A"/>
    <w:rPr>
      <w:rFonts w:cs="OpenSymbol"/>
    </w:rPr>
  </w:style>
  <w:style w:type="character" w:customStyle="1" w:styleId="ListLabel14">
    <w:name w:val="ListLabel 14"/>
    <w:qFormat/>
    <w:rsid w:val="0039007A"/>
    <w:rPr>
      <w:rFonts w:cs="OpenSymbol"/>
    </w:rPr>
  </w:style>
  <w:style w:type="character" w:customStyle="1" w:styleId="ListLabel15">
    <w:name w:val="ListLabel 15"/>
    <w:qFormat/>
    <w:rsid w:val="0039007A"/>
    <w:rPr>
      <w:rFonts w:cs="OpenSymbol"/>
    </w:rPr>
  </w:style>
  <w:style w:type="character" w:customStyle="1" w:styleId="ListLabel16">
    <w:name w:val="ListLabel 16"/>
    <w:qFormat/>
    <w:rsid w:val="0039007A"/>
    <w:rPr>
      <w:rFonts w:cs="OpenSymbol"/>
    </w:rPr>
  </w:style>
  <w:style w:type="character" w:customStyle="1" w:styleId="ListLabel17">
    <w:name w:val="ListLabel 17"/>
    <w:qFormat/>
    <w:rsid w:val="0039007A"/>
    <w:rPr>
      <w:rFonts w:cs="OpenSymbol"/>
    </w:rPr>
  </w:style>
  <w:style w:type="character" w:customStyle="1" w:styleId="ListLabel18">
    <w:name w:val="ListLabel 18"/>
    <w:qFormat/>
    <w:rsid w:val="0039007A"/>
    <w:rPr>
      <w:rFonts w:cs="OpenSymbol"/>
    </w:rPr>
  </w:style>
  <w:style w:type="character" w:customStyle="1" w:styleId="ListLabel19">
    <w:name w:val="ListLabel 19"/>
    <w:qFormat/>
    <w:rsid w:val="0039007A"/>
    <w:rPr>
      <w:rFonts w:cs="OpenSymbol"/>
    </w:rPr>
  </w:style>
  <w:style w:type="character" w:customStyle="1" w:styleId="ListLabel20">
    <w:name w:val="ListLabel 20"/>
    <w:qFormat/>
    <w:rsid w:val="0039007A"/>
    <w:rPr>
      <w:rFonts w:eastAsia="Times New Roman" w:cs="Times New Roman"/>
    </w:rPr>
  </w:style>
  <w:style w:type="character" w:customStyle="1" w:styleId="ListLabel21">
    <w:name w:val="ListLabel 21"/>
    <w:qFormat/>
    <w:rsid w:val="0039007A"/>
    <w:rPr>
      <w:rFonts w:cs="Courier New"/>
    </w:rPr>
  </w:style>
  <w:style w:type="character" w:customStyle="1" w:styleId="ListLabel22">
    <w:name w:val="ListLabel 22"/>
    <w:qFormat/>
    <w:rsid w:val="0039007A"/>
    <w:rPr>
      <w:rFonts w:cs="Courier New"/>
    </w:rPr>
  </w:style>
  <w:style w:type="character" w:customStyle="1" w:styleId="ListLabel23">
    <w:name w:val="ListLabel 23"/>
    <w:qFormat/>
    <w:rsid w:val="0039007A"/>
    <w:rPr>
      <w:rFonts w:cs="Courier New"/>
    </w:rPr>
  </w:style>
  <w:style w:type="character" w:customStyle="1" w:styleId="ListLabel24">
    <w:name w:val="ListLabel 24"/>
    <w:qFormat/>
    <w:rsid w:val="0039007A"/>
    <w:rPr>
      <w:rFonts w:ascii="Times New Roman" w:eastAsia="Calibri" w:hAnsi="Times New Roman" w:cs="Arial"/>
      <w:sz w:val="20"/>
    </w:rPr>
  </w:style>
  <w:style w:type="character" w:customStyle="1" w:styleId="ListLabel25">
    <w:name w:val="ListLabel 25"/>
    <w:qFormat/>
    <w:rsid w:val="0039007A"/>
    <w:rPr>
      <w:rFonts w:cs="Courier New"/>
    </w:rPr>
  </w:style>
  <w:style w:type="character" w:customStyle="1" w:styleId="ListLabel26">
    <w:name w:val="ListLabel 26"/>
    <w:qFormat/>
    <w:rsid w:val="0039007A"/>
    <w:rPr>
      <w:rFonts w:cs="Courier New"/>
    </w:rPr>
  </w:style>
  <w:style w:type="character" w:customStyle="1" w:styleId="ListLabel27">
    <w:name w:val="ListLabel 27"/>
    <w:qFormat/>
    <w:rsid w:val="0039007A"/>
    <w:rPr>
      <w:rFonts w:cs="Courier New"/>
    </w:rPr>
  </w:style>
  <w:style w:type="paragraph" w:styleId="Encabezado">
    <w:name w:val="header"/>
    <w:basedOn w:val="Normal"/>
    <w:next w:val="Textoindependiente"/>
    <w:qFormat/>
    <w:rsid w:val="0039007A"/>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A4207C"/>
    <w:pPr>
      <w:spacing w:after="120"/>
    </w:pPr>
  </w:style>
  <w:style w:type="paragraph" w:styleId="Lista">
    <w:name w:val="List"/>
    <w:basedOn w:val="Textoindependiente"/>
    <w:rsid w:val="00A4207C"/>
    <w:rPr>
      <w:rFonts w:cs="Mangal"/>
    </w:rPr>
  </w:style>
  <w:style w:type="paragraph" w:customStyle="1" w:styleId="Caption">
    <w:name w:val="Caption"/>
    <w:basedOn w:val="Normal"/>
    <w:qFormat/>
    <w:rsid w:val="0039007A"/>
    <w:pPr>
      <w:suppressLineNumbers/>
      <w:spacing w:before="120" w:after="120"/>
    </w:pPr>
    <w:rPr>
      <w:rFonts w:cs="Lucida Sans"/>
      <w:i/>
      <w:iCs/>
    </w:rPr>
  </w:style>
  <w:style w:type="paragraph" w:customStyle="1" w:styleId="ndice">
    <w:name w:val="Índice"/>
    <w:basedOn w:val="Normal"/>
    <w:qFormat/>
    <w:rsid w:val="00A4207C"/>
    <w:pPr>
      <w:suppressLineNumbers/>
    </w:pPr>
    <w:rPr>
      <w:rFonts w:cs="Mangal"/>
    </w:rPr>
  </w:style>
  <w:style w:type="paragraph" w:customStyle="1" w:styleId="Encabezado1">
    <w:name w:val="Encabezado1"/>
    <w:basedOn w:val="Normal"/>
    <w:qFormat/>
    <w:rsid w:val="00A4207C"/>
    <w:pPr>
      <w:jc w:val="center"/>
    </w:pPr>
    <w:rPr>
      <w:b/>
      <w:bCs/>
      <w:sz w:val="28"/>
      <w:u w:val="single"/>
    </w:rPr>
  </w:style>
  <w:style w:type="paragraph" w:styleId="Epgrafe">
    <w:name w:val="caption"/>
    <w:basedOn w:val="Normal"/>
    <w:qFormat/>
    <w:rsid w:val="00A4207C"/>
    <w:pPr>
      <w:suppressLineNumbers/>
      <w:spacing w:before="120" w:after="120"/>
    </w:pPr>
    <w:rPr>
      <w:rFonts w:cs="Mangal"/>
      <w:i/>
      <w:iCs/>
    </w:rPr>
  </w:style>
  <w:style w:type="paragraph" w:customStyle="1" w:styleId="Header">
    <w:name w:val="Header"/>
    <w:basedOn w:val="Normal"/>
    <w:rsid w:val="00A4207C"/>
    <w:rPr>
      <w:rFonts w:ascii="Calibri" w:eastAsia="Calibri" w:hAnsi="Calibri" w:cs="Calibri"/>
      <w:sz w:val="22"/>
      <w:szCs w:val="22"/>
    </w:rPr>
  </w:style>
  <w:style w:type="paragraph" w:customStyle="1" w:styleId="Footer">
    <w:name w:val="Footer"/>
    <w:basedOn w:val="Normal"/>
    <w:uiPriority w:val="99"/>
    <w:rsid w:val="00A4207C"/>
    <w:rPr>
      <w:rFonts w:ascii="Calibri" w:eastAsia="Calibri" w:hAnsi="Calibri" w:cs="Calibri"/>
      <w:sz w:val="22"/>
      <w:szCs w:val="22"/>
    </w:rPr>
  </w:style>
  <w:style w:type="paragraph" w:styleId="Textodeglobo">
    <w:name w:val="Balloon Text"/>
    <w:basedOn w:val="Normal"/>
    <w:qFormat/>
    <w:rsid w:val="00A4207C"/>
    <w:rPr>
      <w:rFonts w:ascii="Tahoma" w:hAnsi="Tahoma" w:cs="Tahoma"/>
      <w:sz w:val="16"/>
      <w:szCs w:val="16"/>
    </w:rPr>
  </w:style>
  <w:style w:type="paragraph" w:styleId="Sangradetextonormal">
    <w:name w:val="Body Text Indent"/>
    <w:basedOn w:val="Normal"/>
    <w:rsid w:val="00A4207C"/>
    <w:pPr>
      <w:spacing w:line="360" w:lineRule="auto"/>
      <w:ind w:firstLine="720"/>
      <w:jc w:val="both"/>
    </w:pPr>
    <w:rPr>
      <w:rFonts w:ascii="Verdana" w:hAnsi="Verdana" w:cs="Verdana"/>
      <w:sz w:val="20"/>
    </w:rPr>
  </w:style>
  <w:style w:type="paragraph" w:customStyle="1" w:styleId="Textoindependiente31">
    <w:name w:val="Texto independiente 31"/>
    <w:basedOn w:val="Normal"/>
    <w:qFormat/>
    <w:rsid w:val="00A4207C"/>
    <w:pPr>
      <w:spacing w:line="360" w:lineRule="auto"/>
      <w:jc w:val="both"/>
    </w:pPr>
    <w:rPr>
      <w:rFonts w:ascii="Verdana" w:hAnsi="Verdana" w:cs="Verdana"/>
      <w:sz w:val="20"/>
    </w:rPr>
  </w:style>
  <w:style w:type="paragraph" w:styleId="Textonotapie">
    <w:name w:val="footnote text"/>
    <w:basedOn w:val="Normal"/>
    <w:qFormat/>
    <w:rsid w:val="00A4207C"/>
    <w:rPr>
      <w:sz w:val="20"/>
      <w:szCs w:val="20"/>
    </w:rPr>
  </w:style>
  <w:style w:type="paragraph" w:customStyle="1" w:styleId="Textosinformato1">
    <w:name w:val="Texto sin formato1"/>
    <w:basedOn w:val="Normal"/>
    <w:qFormat/>
    <w:rsid w:val="00A4207C"/>
    <w:rPr>
      <w:rFonts w:ascii="Courier New" w:hAnsi="Courier New" w:cs="Courier New"/>
      <w:sz w:val="20"/>
      <w:szCs w:val="20"/>
    </w:rPr>
  </w:style>
  <w:style w:type="paragraph" w:customStyle="1" w:styleId="Textoindependiente21">
    <w:name w:val="Texto independiente 21"/>
    <w:basedOn w:val="Normal"/>
    <w:qFormat/>
    <w:rsid w:val="00A4207C"/>
    <w:pPr>
      <w:spacing w:after="120" w:line="480" w:lineRule="auto"/>
    </w:pPr>
  </w:style>
  <w:style w:type="paragraph" w:customStyle="1" w:styleId="Sangra2detindependiente1">
    <w:name w:val="Sangría 2 de t. independiente1"/>
    <w:basedOn w:val="Normal"/>
    <w:qFormat/>
    <w:rsid w:val="00A4207C"/>
    <w:pPr>
      <w:spacing w:after="120" w:line="480" w:lineRule="auto"/>
      <w:ind w:left="283"/>
    </w:pPr>
  </w:style>
  <w:style w:type="paragraph" w:customStyle="1" w:styleId="Contenidodelatabla">
    <w:name w:val="Contenido de la tabla"/>
    <w:basedOn w:val="Normal"/>
    <w:qFormat/>
    <w:rsid w:val="00A4207C"/>
    <w:pPr>
      <w:suppressLineNumbers/>
    </w:pPr>
  </w:style>
  <w:style w:type="paragraph" w:styleId="Cita">
    <w:name w:val="Quote"/>
    <w:basedOn w:val="Normal"/>
    <w:qFormat/>
    <w:rsid w:val="00A4207C"/>
    <w:pPr>
      <w:spacing w:after="283"/>
      <w:ind w:left="567" w:right="567"/>
    </w:pPr>
  </w:style>
  <w:style w:type="paragraph" w:styleId="Ttulo">
    <w:name w:val="Title"/>
    <w:basedOn w:val="Encabezado1"/>
    <w:qFormat/>
    <w:rsid w:val="00A4207C"/>
    <w:rPr>
      <w:sz w:val="36"/>
      <w:szCs w:val="36"/>
    </w:rPr>
  </w:style>
  <w:style w:type="paragraph" w:styleId="Subttulo">
    <w:name w:val="Subtitle"/>
    <w:basedOn w:val="Encabezado1"/>
    <w:qFormat/>
    <w:rsid w:val="00A4207C"/>
    <w:rPr>
      <w:i/>
      <w:iCs/>
      <w:szCs w:val="28"/>
    </w:rPr>
  </w:style>
  <w:style w:type="paragraph" w:styleId="NormalWeb">
    <w:name w:val="Normal (Web)"/>
    <w:basedOn w:val="Normal"/>
    <w:uiPriority w:val="99"/>
    <w:semiHidden/>
    <w:unhideWhenUsed/>
    <w:qFormat/>
    <w:rsid w:val="00F62064"/>
    <w:pPr>
      <w:suppressAutoHyphens w:val="0"/>
      <w:spacing w:beforeAutospacing="1" w:afterAutospacing="1"/>
    </w:pPr>
    <w:rPr>
      <w:lang w:eastAsia="es-ES"/>
    </w:rPr>
  </w:style>
  <w:style w:type="paragraph" w:styleId="Prrafodelista">
    <w:name w:val="List Paragraph"/>
    <w:basedOn w:val="Normal"/>
    <w:uiPriority w:val="34"/>
    <w:qFormat/>
    <w:rsid w:val="00465804"/>
    <w:pPr>
      <w:suppressAutoHyphens w:val="0"/>
      <w:spacing w:after="200" w:line="276" w:lineRule="auto"/>
      <w:ind w:left="720"/>
      <w:contextualSpacing/>
    </w:pPr>
    <w:rPr>
      <w:rFonts w:ascii="Arial" w:eastAsiaTheme="minorHAnsi" w:hAnsi="Arial" w:cs="Arial"/>
      <w:sz w:val="22"/>
      <w:szCs w:val="22"/>
      <w:lang w:eastAsia="en-US"/>
    </w:rPr>
  </w:style>
  <w:style w:type="paragraph" w:customStyle="1" w:styleId="western">
    <w:name w:val="western"/>
    <w:basedOn w:val="Normal"/>
    <w:qFormat/>
    <w:rsid w:val="003F1A29"/>
    <w:pPr>
      <w:suppressAutoHyphens w:val="0"/>
      <w:spacing w:beforeAutospacing="1"/>
      <w:jc w:val="both"/>
    </w:pPr>
    <w:rPr>
      <w:lang w:eastAsia="es-ES"/>
    </w:rPr>
  </w:style>
  <w:style w:type="paragraph" w:styleId="Textoindependiente2">
    <w:name w:val="Body Text 2"/>
    <w:basedOn w:val="Normal"/>
    <w:link w:val="Textoindependiente2Car"/>
    <w:uiPriority w:val="99"/>
    <w:semiHidden/>
    <w:unhideWhenUsed/>
    <w:qFormat/>
    <w:rsid w:val="00604D6C"/>
    <w:pPr>
      <w:spacing w:after="120" w:line="480" w:lineRule="auto"/>
    </w:pPr>
    <w:rPr>
      <w:lang w:eastAsia="es-ES"/>
    </w:rPr>
  </w:style>
  <w:style w:type="paragraph" w:customStyle="1" w:styleId="Contenidodelmarco">
    <w:name w:val="Contenido del marco"/>
    <w:basedOn w:val="Normal"/>
    <w:qFormat/>
    <w:rsid w:val="0039007A"/>
  </w:style>
  <w:style w:type="paragraph" w:styleId="Piedepgina">
    <w:name w:val="footer"/>
    <w:basedOn w:val="Normal"/>
    <w:link w:val="PiedepginaCar1"/>
    <w:uiPriority w:val="99"/>
    <w:semiHidden/>
    <w:unhideWhenUsed/>
    <w:rsid w:val="002A2839"/>
    <w:pPr>
      <w:tabs>
        <w:tab w:val="center" w:pos="4252"/>
        <w:tab w:val="right" w:pos="8504"/>
      </w:tabs>
    </w:pPr>
  </w:style>
  <w:style w:type="character" w:customStyle="1" w:styleId="PiedepginaCar1">
    <w:name w:val="Pie de página Car1"/>
    <w:basedOn w:val="Fuentedeprrafopredeter"/>
    <w:link w:val="Piedepgina"/>
    <w:uiPriority w:val="99"/>
    <w:semiHidden/>
    <w:rsid w:val="002A2839"/>
    <w:rPr>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6F38-ACE7-48A5-8C2C-B1700714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APRENDIZEX</cp:lastModifiedBy>
  <cp:revision>2</cp:revision>
  <cp:lastPrinted>2022-01-24T11:41:00Z</cp:lastPrinted>
  <dcterms:created xsi:type="dcterms:W3CDTF">2022-01-25T10:48:00Z</dcterms:created>
  <dcterms:modified xsi:type="dcterms:W3CDTF">2022-01-25T10:48:00Z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